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3"/>
        <w:tblW w:w="10140" w:type="dxa"/>
        <w:tblBorders>
          <w:bottom w:val="double" w:sz="6" w:space="0" w:color="auto"/>
        </w:tblBorders>
        <w:tblLayout w:type="fixed"/>
        <w:tblCellMar>
          <w:left w:w="70" w:type="dxa"/>
          <w:right w:w="70" w:type="dxa"/>
        </w:tblCellMar>
        <w:tblLook w:val="04A0" w:firstRow="1" w:lastRow="0" w:firstColumn="1" w:lastColumn="0" w:noHBand="0" w:noVBand="1"/>
      </w:tblPr>
      <w:tblGrid>
        <w:gridCol w:w="4183"/>
        <w:gridCol w:w="1702"/>
        <w:gridCol w:w="4255"/>
      </w:tblGrid>
      <w:tr w:rsidR="006C4E17" w:rsidRPr="000A6C8B" w:rsidTr="009413B1">
        <w:trPr>
          <w:trHeight w:val="1704"/>
        </w:trPr>
        <w:tc>
          <w:tcPr>
            <w:tcW w:w="4181" w:type="dxa"/>
            <w:tcBorders>
              <w:top w:val="nil"/>
              <w:left w:val="nil"/>
              <w:bottom w:val="nil"/>
              <w:right w:val="nil"/>
            </w:tcBorders>
          </w:tcPr>
          <w:p w:rsidR="006C4E17" w:rsidRPr="000A6C8B" w:rsidRDefault="006C4E17" w:rsidP="009413B1">
            <w:pPr>
              <w:jc w:val="center"/>
              <w:rPr>
                <w:sz w:val="24"/>
                <w:szCs w:val="24"/>
                <w:lang w:val="tt-RU"/>
              </w:rPr>
            </w:pPr>
            <w:r w:rsidRPr="000A6C8B">
              <w:rPr>
                <w:sz w:val="24"/>
                <w:szCs w:val="24"/>
                <w:lang w:val="tt-RU"/>
              </w:rPr>
              <w:t>ИСПОЛНИТЕЛЬНЫЙ КОМИТЕТ</w:t>
            </w:r>
          </w:p>
          <w:p w:rsidR="006C4E17" w:rsidRPr="000A6C8B" w:rsidRDefault="006C4E17" w:rsidP="009413B1">
            <w:pPr>
              <w:jc w:val="center"/>
              <w:rPr>
                <w:sz w:val="24"/>
                <w:szCs w:val="24"/>
                <w:lang w:val="tt-RU"/>
              </w:rPr>
            </w:pPr>
            <w:r w:rsidRPr="000A6C8B">
              <w:rPr>
                <w:sz w:val="24"/>
                <w:szCs w:val="24"/>
                <w:lang w:val="tt-RU"/>
              </w:rPr>
              <w:t>КУРНАЛИНСКОГО</w:t>
            </w:r>
          </w:p>
          <w:p w:rsidR="006C4E17" w:rsidRPr="000A6C8B" w:rsidRDefault="006C4E17" w:rsidP="009413B1">
            <w:pPr>
              <w:jc w:val="center"/>
              <w:rPr>
                <w:sz w:val="28"/>
                <w:szCs w:val="28"/>
              </w:rPr>
            </w:pPr>
            <w:r w:rsidRPr="000A6C8B">
              <w:rPr>
                <w:sz w:val="24"/>
                <w:szCs w:val="24"/>
                <w:lang w:val="tt-RU"/>
              </w:rPr>
              <w:t>СЕЛЬСКОГО ПОСЕЛЕНИЯ</w:t>
            </w:r>
            <w:r w:rsidRPr="000A6C8B">
              <w:rPr>
                <w:sz w:val="24"/>
                <w:szCs w:val="24"/>
              </w:rPr>
              <w:t xml:space="preserve">   </w:t>
            </w:r>
          </w:p>
          <w:p w:rsidR="006C4E17" w:rsidRPr="000A6C8B" w:rsidRDefault="006C4E17" w:rsidP="009413B1">
            <w:pPr>
              <w:jc w:val="center"/>
              <w:rPr>
                <w:sz w:val="24"/>
                <w:szCs w:val="24"/>
              </w:rPr>
            </w:pPr>
            <w:r w:rsidRPr="000A6C8B">
              <w:rPr>
                <w:sz w:val="28"/>
                <w:szCs w:val="28"/>
              </w:rPr>
              <w:t xml:space="preserve">  </w:t>
            </w:r>
            <w:r w:rsidRPr="000A6C8B">
              <w:rPr>
                <w:sz w:val="24"/>
                <w:szCs w:val="24"/>
              </w:rPr>
              <w:t>АЛЕКСЕЕВСКОГО</w:t>
            </w:r>
          </w:p>
          <w:p w:rsidR="006C4E17" w:rsidRPr="000A6C8B" w:rsidRDefault="006C4E17" w:rsidP="009413B1">
            <w:pPr>
              <w:jc w:val="center"/>
              <w:rPr>
                <w:sz w:val="24"/>
                <w:szCs w:val="24"/>
              </w:rPr>
            </w:pPr>
            <w:r w:rsidRPr="000A6C8B">
              <w:rPr>
                <w:sz w:val="24"/>
                <w:szCs w:val="24"/>
              </w:rPr>
              <w:t>МУНИЦИПАЛЬНОГО РАЙОНА</w:t>
            </w:r>
          </w:p>
          <w:p w:rsidR="006C4E17" w:rsidRPr="000A6C8B" w:rsidRDefault="006C4E17" w:rsidP="009413B1">
            <w:pPr>
              <w:jc w:val="center"/>
              <w:rPr>
                <w:sz w:val="24"/>
                <w:szCs w:val="24"/>
              </w:rPr>
            </w:pPr>
            <w:r w:rsidRPr="000A6C8B">
              <w:rPr>
                <w:sz w:val="24"/>
                <w:szCs w:val="24"/>
              </w:rPr>
              <w:t>РЕСПУБЛИКИ ТАТАРСТАН</w:t>
            </w:r>
          </w:p>
          <w:p w:rsidR="006C4E17" w:rsidRPr="000A6C8B" w:rsidRDefault="006C4E17" w:rsidP="009413B1">
            <w:pPr>
              <w:spacing w:after="120"/>
              <w:ind w:left="283"/>
              <w:rPr>
                <w:sz w:val="24"/>
                <w:szCs w:val="24"/>
              </w:rPr>
            </w:pPr>
          </w:p>
        </w:tc>
        <w:tc>
          <w:tcPr>
            <w:tcW w:w="1701" w:type="dxa"/>
            <w:tcBorders>
              <w:top w:val="nil"/>
              <w:left w:val="nil"/>
              <w:bottom w:val="nil"/>
              <w:right w:val="nil"/>
            </w:tcBorders>
            <w:hideMark/>
          </w:tcPr>
          <w:p w:rsidR="006C4E17" w:rsidRPr="000A6C8B" w:rsidRDefault="006C4E17" w:rsidP="009413B1">
            <w:pPr>
              <w:ind w:right="-70"/>
              <w:jc w:val="center"/>
              <w:rPr>
                <w:sz w:val="24"/>
                <w:szCs w:val="24"/>
              </w:rPr>
            </w:pPr>
            <w:r w:rsidRPr="000A6C8B">
              <w:rPr>
                <w:sz w:val="24"/>
                <w:szCs w:val="24"/>
              </w:rPr>
              <w:t xml:space="preserve"> </w:t>
            </w:r>
            <w:r w:rsidRPr="000A6C8B">
              <w:rPr>
                <w:noProof/>
                <w:sz w:val="24"/>
                <w:szCs w:val="24"/>
              </w:rPr>
              <w:drawing>
                <wp:inline distT="0" distB="0" distL="0" distR="0">
                  <wp:extent cx="723900" cy="790575"/>
                  <wp:effectExtent l="0" t="0" r="0" b="9525"/>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rrowheads="1"/>
                          </pic:cNvPicPr>
                        </pic:nvPicPr>
                        <pic:blipFill>
                          <a:blip r:embed="rId4" cstate="print">
                            <a:lum bright="-6000" contrast="24000"/>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4253" w:type="dxa"/>
            <w:tcBorders>
              <w:top w:val="nil"/>
              <w:left w:val="nil"/>
              <w:bottom w:val="nil"/>
              <w:right w:val="nil"/>
            </w:tcBorders>
          </w:tcPr>
          <w:p w:rsidR="006C4E17" w:rsidRPr="000A6C8B" w:rsidRDefault="006C4E17" w:rsidP="009413B1">
            <w:pPr>
              <w:keepNext/>
              <w:ind w:left="-353" w:hanging="142"/>
              <w:jc w:val="both"/>
              <w:outlineLvl w:val="0"/>
              <w:rPr>
                <w:sz w:val="24"/>
                <w:szCs w:val="24"/>
                <w:lang w:eastAsia="zh-CN"/>
              </w:rPr>
            </w:pPr>
            <w:r w:rsidRPr="000A6C8B">
              <w:rPr>
                <w:b/>
                <w:sz w:val="28"/>
                <w:szCs w:val="28"/>
                <w:lang w:eastAsia="zh-CN"/>
              </w:rPr>
              <w:t xml:space="preserve">           </w:t>
            </w:r>
            <w:r w:rsidRPr="000A6C8B">
              <w:rPr>
                <w:sz w:val="24"/>
                <w:szCs w:val="24"/>
                <w:lang w:eastAsia="zh-CN"/>
              </w:rPr>
              <w:t>ТАТАРСТАН РЕСПУБЛИКАСЫ</w:t>
            </w:r>
          </w:p>
          <w:p w:rsidR="006C4E17" w:rsidRPr="000A6C8B" w:rsidRDefault="006C4E17" w:rsidP="009413B1">
            <w:pPr>
              <w:keepNext/>
              <w:ind w:left="-353" w:hanging="142"/>
              <w:jc w:val="both"/>
              <w:outlineLvl w:val="0"/>
              <w:rPr>
                <w:b/>
                <w:sz w:val="24"/>
                <w:szCs w:val="24"/>
                <w:lang w:eastAsia="zh-CN"/>
              </w:rPr>
            </w:pPr>
            <w:r w:rsidRPr="000A6C8B">
              <w:rPr>
                <w:sz w:val="24"/>
                <w:szCs w:val="24"/>
                <w:lang w:eastAsia="zh-CN"/>
              </w:rPr>
              <w:t xml:space="preserve">                       АЛЕКСЕЕВСК</w:t>
            </w:r>
          </w:p>
          <w:p w:rsidR="006C4E17" w:rsidRPr="000A6C8B" w:rsidRDefault="006C4E17" w:rsidP="009413B1">
            <w:pPr>
              <w:ind w:left="-353" w:hanging="142"/>
              <w:jc w:val="center"/>
              <w:rPr>
                <w:sz w:val="24"/>
                <w:szCs w:val="24"/>
                <w:lang w:val="tt-RU"/>
              </w:rPr>
            </w:pPr>
            <w:r w:rsidRPr="000A6C8B">
              <w:rPr>
                <w:sz w:val="24"/>
                <w:szCs w:val="24"/>
              </w:rPr>
              <w:t xml:space="preserve">         МУНИЦИПАЛЬ РАЙОНЫ</w:t>
            </w:r>
            <w:r w:rsidRPr="000A6C8B">
              <w:rPr>
                <w:sz w:val="24"/>
                <w:szCs w:val="24"/>
                <w:lang w:val="tt-RU"/>
              </w:rPr>
              <w:t>НЫҢ</w:t>
            </w:r>
          </w:p>
          <w:p w:rsidR="006C4E17" w:rsidRPr="000A6C8B" w:rsidRDefault="006C4E17" w:rsidP="009413B1">
            <w:pPr>
              <w:ind w:left="-353" w:hanging="142"/>
              <w:jc w:val="center"/>
              <w:rPr>
                <w:sz w:val="24"/>
                <w:szCs w:val="24"/>
                <w:lang w:val="tt-RU"/>
              </w:rPr>
            </w:pPr>
            <w:r w:rsidRPr="000A6C8B">
              <w:rPr>
                <w:sz w:val="24"/>
                <w:szCs w:val="24"/>
                <w:lang w:val="tt-RU"/>
              </w:rPr>
              <w:t xml:space="preserve">       КӨРНӘЛЕ АВЫЛ ҖИРЛЕГЕНЕҢ</w:t>
            </w:r>
          </w:p>
          <w:p w:rsidR="006C4E17" w:rsidRPr="000A6C8B" w:rsidRDefault="006C4E17" w:rsidP="009413B1">
            <w:pPr>
              <w:ind w:left="-353" w:hanging="142"/>
              <w:jc w:val="center"/>
              <w:rPr>
                <w:sz w:val="24"/>
                <w:szCs w:val="24"/>
                <w:lang w:val="tt-RU"/>
              </w:rPr>
            </w:pPr>
            <w:r w:rsidRPr="000A6C8B">
              <w:rPr>
                <w:sz w:val="24"/>
                <w:szCs w:val="24"/>
                <w:lang w:val="tt-RU"/>
              </w:rPr>
              <w:t xml:space="preserve">        БАШКАРМА КОМИТЕТЫ</w:t>
            </w:r>
          </w:p>
          <w:p w:rsidR="006C4E17" w:rsidRPr="000A6C8B" w:rsidRDefault="006C4E17" w:rsidP="009413B1">
            <w:pPr>
              <w:ind w:left="-353" w:hanging="142"/>
              <w:jc w:val="center"/>
              <w:rPr>
                <w:sz w:val="28"/>
                <w:szCs w:val="28"/>
                <w:lang w:val="tt-RU"/>
              </w:rPr>
            </w:pPr>
          </w:p>
          <w:p w:rsidR="006C4E17" w:rsidRPr="000A6C8B" w:rsidRDefault="006C4E17" w:rsidP="009413B1">
            <w:pPr>
              <w:ind w:left="-353"/>
              <w:rPr>
                <w:sz w:val="24"/>
                <w:szCs w:val="24"/>
              </w:rPr>
            </w:pPr>
          </w:p>
        </w:tc>
      </w:tr>
      <w:tr w:rsidR="006C4E17" w:rsidRPr="000A6C8B" w:rsidTr="009413B1">
        <w:trPr>
          <w:cantSplit/>
          <w:trHeight w:val="1090"/>
        </w:trPr>
        <w:tc>
          <w:tcPr>
            <w:tcW w:w="4181" w:type="dxa"/>
            <w:tcBorders>
              <w:top w:val="double" w:sz="4" w:space="0" w:color="auto"/>
              <w:left w:val="nil"/>
              <w:bottom w:val="nil"/>
              <w:right w:val="nil"/>
            </w:tcBorders>
          </w:tcPr>
          <w:p w:rsidR="006C4E17" w:rsidRPr="000A6C8B" w:rsidRDefault="006C4E17" w:rsidP="009413B1">
            <w:pPr>
              <w:keepNext/>
              <w:spacing w:before="240" w:after="60"/>
              <w:outlineLvl w:val="1"/>
              <w:rPr>
                <w:b/>
                <w:bCs/>
                <w:iCs/>
                <w:sz w:val="28"/>
                <w:szCs w:val="28"/>
              </w:rPr>
            </w:pPr>
            <w:r w:rsidRPr="000A6C8B">
              <w:rPr>
                <w:b/>
                <w:bCs/>
                <w:iCs/>
                <w:sz w:val="28"/>
                <w:szCs w:val="28"/>
              </w:rPr>
              <w:t xml:space="preserve">      ПОСТАНОВЛЕНИЕ                                                     </w:t>
            </w:r>
          </w:p>
          <w:p w:rsidR="006C4E17" w:rsidRPr="000A6C8B" w:rsidRDefault="006C4E17" w:rsidP="009413B1">
            <w:pPr>
              <w:spacing w:line="360" w:lineRule="auto"/>
              <w:rPr>
                <w:b/>
                <w:sz w:val="28"/>
                <w:szCs w:val="28"/>
              </w:rPr>
            </w:pPr>
            <w:r w:rsidRPr="000A6C8B">
              <w:rPr>
                <w:b/>
                <w:sz w:val="28"/>
                <w:szCs w:val="28"/>
              </w:rPr>
              <w:t xml:space="preserve">             08.04.2020</w:t>
            </w:r>
          </w:p>
          <w:p w:rsidR="006C4E17" w:rsidRPr="000A6C8B" w:rsidRDefault="006C4E17" w:rsidP="009413B1">
            <w:pPr>
              <w:spacing w:line="360" w:lineRule="auto"/>
              <w:jc w:val="center"/>
              <w:rPr>
                <w:sz w:val="24"/>
                <w:szCs w:val="24"/>
              </w:rPr>
            </w:pPr>
          </w:p>
        </w:tc>
        <w:tc>
          <w:tcPr>
            <w:tcW w:w="1701" w:type="dxa"/>
            <w:tcBorders>
              <w:top w:val="double" w:sz="4" w:space="0" w:color="auto"/>
              <w:left w:val="nil"/>
              <w:bottom w:val="nil"/>
              <w:right w:val="nil"/>
            </w:tcBorders>
          </w:tcPr>
          <w:p w:rsidR="006C4E17" w:rsidRPr="000A6C8B" w:rsidRDefault="006C4E17" w:rsidP="009413B1">
            <w:pPr>
              <w:spacing w:line="360" w:lineRule="auto"/>
              <w:jc w:val="center"/>
            </w:pPr>
          </w:p>
          <w:p w:rsidR="006C4E17" w:rsidRPr="000A6C8B" w:rsidRDefault="006C4E17" w:rsidP="009413B1">
            <w:pPr>
              <w:jc w:val="center"/>
            </w:pPr>
          </w:p>
          <w:p w:rsidR="006C4E17" w:rsidRPr="000A6C8B" w:rsidRDefault="006C4E17" w:rsidP="009413B1">
            <w:pPr>
              <w:jc w:val="center"/>
              <w:rPr>
                <w:lang w:val="tt-RU"/>
              </w:rPr>
            </w:pPr>
            <w:r>
              <w:rPr>
                <w:lang w:val="tt-RU"/>
              </w:rPr>
              <w:t>Коры Көрнәле ав.</w:t>
            </w:r>
          </w:p>
        </w:tc>
        <w:tc>
          <w:tcPr>
            <w:tcW w:w="4253" w:type="dxa"/>
            <w:tcBorders>
              <w:top w:val="double" w:sz="4" w:space="0" w:color="auto"/>
              <w:left w:val="nil"/>
              <w:bottom w:val="nil"/>
              <w:right w:val="nil"/>
            </w:tcBorders>
          </w:tcPr>
          <w:p w:rsidR="006C4E17" w:rsidRPr="000A6C8B" w:rsidRDefault="006C4E17" w:rsidP="009413B1">
            <w:pPr>
              <w:keepNext/>
              <w:spacing w:before="240" w:after="60"/>
              <w:ind w:left="-353"/>
              <w:jc w:val="center"/>
              <w:outlineLvl w:val="1"/>
              <w:rPr>
                <w:b/>
                <w:bCs/>
                <w:iCs/>
                <w:sz w:val="28"/>
                <w:szCs w:val="28"/>
              </w:rPr>
            </w:pPr>
            <w:r w:rsidRPr="000A6C8B">
              <w:rPr>
                <w:b/>
                <w:bCs/>
                <w:iCs/>
                <w:sz w:val="28"/>
                <w:szCs w:val="28"/>
              </w:rPr>
              <w:t>КАРАР</w:t>
            </w:r>
          </w:p>
          <w:p w:rsidR="006C4E17" w:rsidRPr="000A6C8B" w:rsidRDefault="006C4E17" w:rsidP="009413B1">
            <w:pPr>
              <w:ind w:left="-353"/>
              <w:jc w:val="center"/>
              <w:rPr>
                <w:b/>
                <w:sz w:val="28"/>
                <w:szCs w:val="28"/>
              </w:rPr>
            </w:pPr>
            <w:r w:rsidRPr="000A6C8B">
              <w:rPr>
                <w:b/>
                <w:sz w:val="28"/>
                <w:szCs w:val="28"/>
              </w:rPr>
              <w:t>№ 8</w:t>
            </w:r>
          </w:p>
          <w:p w:rsidR="006C4E17" w:rsidRPr="000A6C8B" w:rsidRDefault="006C4E17" w:rsidP="009413B1">
            <w:pPr>
              <w:spacing w:line="360" w:lineRule="auto"/>
              <w:ind w:left="-353"/>
              <w:jc w:val="center"/>
              <w:rPr>
                <w:sz w:val="28"/>
                <w:szCs w:val="28"/>
                <w:lang w:val="tt-RU"/>
              </w:rPr>
            </w:pPr>
          </w:p>
        </w:tc>
      </w:tr>
    </w:tbl>
    <w:p w:rsidR="006C4E17" w:rsidRPr="00AB5076" w:rsidRDefault="006C4E17" w:rsidP="006C4E17"/>
    <w:p w:rsidR="006C4E17" w:rsidRDefault="006C4E17" w:rsidP="006C4E17">
      <w:pPr>
        <w:tabs>
          <w:tab w:val="left" w:pos="4962"/>
          <w:tab w:val="left" w:pos="5245"/>
          <w:tab w:val="left" w:pos="5387"/>
        </w:tabs>
        <w:ind w:right="5243"/>
        <w:rPr>
          <w:b/>
          <w:sz w:val="28"/>
          <w:szCs w:val="28"/>
        </w:rPr>
      </w:pPr>
      <w:r>
        <w:rPr>
          <w:b/>
          <w:sz w:val="28"/>
          <w:szCs w:val="28"/>
        </w:rPr>
        <w:t>Татарстан Республикасы</w:t>
      </w:r>
    </w:p>
    <w:p w:rsidR="006C4E17" w:rsidRDefault="006C4E17" w:rsidP="006C4E17">
      <w:pPr>
        <w:tabs>
          <w:tab w:val="left" w:pos="4962"/>
          <w:tab w:val="left" w:pos="5245"/>
          <w:tab w:val="left" w:pos="5387"/>
        </w:tabs>
        <w:ind w:right="5243"/>
        <w:rPr>
          <w:b/>
          <w:sz w:val="28"/>
          <w:szCs w:val="28"/>
        </w:rPr>
      </w:pPr>
      <w:r w:rsidRPr="00187637">
        <w:rPr>
          <w:b/>
          <w:sz w:val="28"/>
          <w:szCs w:val="28"/>
        </w:rPr>
        <w:t xml:space="preserve">Алексеевск муниципаль районының </w:t>
      </w:r>
      <w:r>
        <w:rPr>
          <w:b/>
          <w:sz w:val="28"/>
          <w:szCs w:val="28"/>
          <w:lang w:val="tt-RU"/>
        </w:rPr>
        <w:t>Көрнәле</w:t>
      </w:r>
      <w:r>
        <w:rPr>
          <w:b/>
          <w:sz w:val="28"/>
          <w:szCs w:val="28"/>
        </w:rPr>
        <w:t xml:space="preserve"> авыл җирлегенең</w:t>
      </w:r>
    </w:p>
    <w:p w:rsidR="006C4E17" w:rsidRPr="00B85352" w:rsidRDefault="006C4E17" w:rsidP="006C4E17">
      <w:pPr>
        <w:tabs>
          <w:tab w:val="left" w:pos="4962"/>
          <w:tab w:val="left" w:pos="5245"/>
          <w:tab w:val="left" w:pos="5387"/>
        </w:tabs>
        <w:ind w:right="5243"/>
        <w:rPr>
          <w:b/>
          <w:sz w:val="24"/>
          <w:szCs w:val="24"/>
        </w:rPr>
      </w:pPr>
      <w:r w:rsidRPr="00187637">
        <w:rPr>
          <w:b/>
          <w:sz w:val="28"/>
          <w:szCs w:val="28"/>
        </w:rPr>
        <w:t>салым чыгымнары исемлеген тө</w:t>
      </w:r>
      <w:r>
        <w:rPr>
          <w:b/>
          <w:sz w:val="28"/>
          <w:szCs w:val="28"/>
        </w:rPr>
        <w:t xml:space="preserve">зү һәм салым чыгымнарын бәяләү </w:t>
      </w:r>
      <w:r>
        <w:rPr>
          <w:b/>
          <w:sz w:val="28"/>
          <w:szCs w:val="28"/>
          <w:lang w:val="tt-RU"/>
        </w:rPr>
        <w:t>Т</w:t>
      </w:r>
      <w:r w:rsidRPr="00187637">
        <w:rPr>
          <w:b/>
          <w:sz w:val="28"/>
          <w:szCs w:val="28"/>
        </w:rPr>
        <w:t>әртибен раслау турында</w:t>
      </w:r>
      <w:r w:rsidRPr="00B85352">
        <w:rPr>
          <w:b/>
          <w:sz w:val="28"/>
          <w:szCs w:val="28"/>
        </w:rPr>
        <w:t xml:space="preserve"> </w:t>
      </w:r>
    </w:p>
    <w:p w:rsidR="006C4E17" w:rsidRDefault="006C4E17" w:rsidP="006C4E17">
      <w:pPr>
        <w:ind w:firstLine="708"/>
        <w:jc w:val="both"/>
        <w:rPr>
          <w:sz w:val="28"/>
          <w:szCs w:val="28"/>
        </w:rPr>
      </w:pPr>
    </w:p>
    <w:p w:rsidR="006C4E17" w:rsidRDefault="006C4E17" w:rsidP="006C4E17">
      <w:pPr>
        <w:pStyle w:val="formattext"/>
        <w:spacing w:before="0" w:beforeAutospacing="0" w:after="0" w:afterAutospacing="0"/>
        <w:ind w:firstLine="708"/>
        <w:jc w:val="both"/>
        <w:rPr>
          <w:sz w:val="28"/>
          <w:szCs w:val="28"/>
        </w:rPr>
      </w:pPr>
      <w:r w:rsidRPr="00187637">
        <w:rPr>
          <w:sz w:val="28"/>
          <w:szCs w:val="28"/>
        </w:rPr>
        <w:t>Россия Федерациясе Бюджет кодексының 174</w:t>
      </w:r>
      <w:r w:rsidRPr="00187637">
        <w:rPr>
          <w:sz w:val="28"/>
          <w:szCs w:val="28"/>
          <w:vertAlign w:val="superscript"/>
        </w:rPr>
        <w:t>3</w:t>
      </w:r>
      <w:r>
        <w:rPr>
          <w:sz w:val="28"/>
          <w:szCs w:val="28"/>
        </w:rPr>
        <w:t xml:space="preserve"> мадд</w:t>
      </w:r>
      <w:r>
        <w:rPr>
          <w:sz w:val="28"/>
          <w:szCs w:val="28"/>
          <w:lang w:val="tt-RU"/>
        </w:rPr>
        <w:t>ә</w:t>
      </w:r>
      <w:r>
        <w:rPr>
          <w:sz w:val="28"/>
          <w:szCs w:val="28"/>
        </w:rPr>
        <w:t>се</w:t>
      </w:r>
      <w:r w:rsidRPr="00187637">
        <w:rPr>
          <w:sz w:val="28"/>
          <w:szCs w:val="28"/>
        </w:rPr>
        <w:t>, «Россия Федерациясе субъектларының һәм муниципаль берәмлекләрнең салым чыгымнарын бәяләүгә гомуми таләпләр турында» Россия Федерациясе Хөкүмәтенең 2019 елның 22 июнендәге 796 номерлы карары нигезендә</w:t>
      </w:r>
      <w:r w:rsidRPr="00687C7D">
        <w:rPr>
          <w:sz w:val="28"/>
          <w:szCs w:val="28"/>
        </w:rPr>
        <w:t xml:space="preserve"> </w:t>
      </w:r>
    </w:p>
    <w:p w:rsidR="006C4E17" w:rsidRDefault="006C4E17" w:rsidP="006C4E17">
      <w:pPr>
        <w:pStyle w:val="formattext"/>
        <w:spacing w:before="0" w:beforeAutospacing="0" w:after="0" w:afterAutospacing="0"/>
        <w:jc w:val="both"/>
        <w:rPr>
          <w:sz w:val="28"/>
          <w:szCs w:val="28"/>
        </w:rPr>
      </w:pPr>
    </w:p>
    <w:p w:rsidR="006C4E17" w:rsidRPr="00091AF0" w:rsidRDefault="006C4E17" w:rsidP="006C4E17">
      <w:pPr>
        <w:pStyle w:val="formattext"/>
        <w:spacing w:before="0" w:beforeAutospacing="0" w:after="0" w:afterAutospacing="0"/>
        <w:jc w:val="center"/>
        <w:rPr>
          <w:b/>
          <w:sz w:val="28"/>
          <w:szCs w:val="28"/>
        </w:rPr>
      </w:pPr>
      <w:r>
        <w:rPr>
          <w:b/>
          <w:sz w:val="28"/>
          <w:szCs w:val="28"/>
        </w:rPr>
        <w:t>карар кыла</w:t>
      </w:r>
      <w:r>
        <w:rPr>
          <w:b/>
          <w:sz w:val="28"/>
          <w:szCs w:val="28"/>
          <w:lang w:val="tt-RU"/>
        </w:rPr>
        <w:t>м</w:t>
      </w:r>
      <w:r w:rsidRPr="00091AF0">
        <w:rPr>
          <w:b/>
          <w:sz w:val="28"/>
          <w:szCs w:val="28"/>
        </w:rPr>
        <w:t>:</w:t>
      </w:r>
    </w:p>
    <w:p w:rsidR="006C4E17" w:rsidRDefault="006C4E17" w:rsidP="006C4E17">
      <w:pPr>
        <w:pStyle w:val="ConsPlusNormal"/>
        <w:ind w:firstLine="426"/>
        <w:jc w:val="both"/>
        <w:rPr>
          <w:sz w:val="28"/>
          <w:szCs w:val="28"/>
        </w:rPr>
      </w:pPr>
    </w:p>
    <w:p w:rsidR="006C4E17" w:rsidRDefault="006C4E17" w:rsidP="006C4E17">
      <w:pPr>
        <w:pStyle w:val="ConsPlusNormal"/>
        <w:ind w:firstLine="426"/>
        <w:jc w:val="both"/>
        <w:rPr>
          <w:rFonts w:ascii="Times New Roman" w:hAnsi="Times New Roman" w:cs="Times New Roman"/>
          <w:i/>
          <w:sz w:val="28"/>
          <w:szCs w:val="28"/>
        </w:rPr>
      </w:pPr>
      <w:r w:rsidRPr="00AA1315">
        <w:rPr>
          <w:rFonts w:ascii="Times New Roman" w:hAnsi="Times New Roman" w:cs="Times New Roman"/>
          <w:sz w:val="28"/>
          <w:szCs w:val="28"/>
        </w:rPr>
        <w:t>1.Татарстан Республикасы Алексеев</w:t>
      </w:r>
      <w:r>
        <w:rPr>
          <w:rFonts w:ascii="Times New Roman" w:hAnsi="Times New Roman" w:cs="Times New Roman"/>
          <w:sz w:val="28"/>
          <w:szCs w:val="28"/>
        </w:rPr>
        <w:t xml:space="preserve">ск муниципаль районының </w:t>
      </w:r>
      <w:r>
        <w:rPr>
          <w:rFonts w:ascii="Times New Roman" w:hAnsi="Times New Roman" w:cs="Times New Roman"/>
          <w:sz w:val="28"/>
          <w:szCs w:val="28"/>
          <w:lang w:val="tt-RU"/>
        </w:rPr>
        <w:t>Көрнәле</w:t>
      </w:r>
      <w:r w:rsidRPr="00AA1315">
        <w:rPr>
          <w:rFonts w:ascii="Times New Roman" w:hAnsi="Times New Roman" w:cs="Times New Roman"/>
          <w:sz w:val="28"/>
          <w:szCs w:val="28"/>
        </w:rPr>
        <w:t xml:space="preserve"> авыл җирлегенең салым чыгымнарын бәяләүне уздыру тәртибен һәм кушымтада бирелгән </w:t>
      </w:r>
      <w:r>
        <w:rPr>
          <w:rFonts w:ascii="Times New Roman" w:hAnsi="Times New Roman" w:cs="Times New Roman"/>
          <w:sz w:val="28"/>
          <w:szCs w:val="28"/>
        </w:rPr>
        <w:t xml:space="preserve">салым чыгымнары исемлеген төзү </w:t>
      </w:r>
      <w:r>
        <w:rPr>
          <w:rFonts w:ascii="Times New Roman" w:hAnsi="Times New Roman" w:cs="Times New Roman"/>
          <w:sz w:val="28"/>
          <w:szCs w:val="28"/>
          <w:lang w:val="tt-RU"/>
        </w:rPr>
        <w:t>Т</w:t>
      </w:r>
      <w:r w:rsidRPr="00AA1315">
        <w:rPr>
          <w:rFonts w:ascii="Times New Roman" w:hAnsi="Times New Roman" w:cs="Times New Roman"/>
          <w:sz w:val="28"/>
          <w:szCs w:val="28"/>
        </w:rPr>
        <w:t>әртибен расларга.</w:t>
      </w:r>
    </w:p>
    <w:p w:rsidR="006C4E17" w:rsidRPr="00187637" w:rsidRDefault="006C4E17" w:rsidP="006C4E17">
      <w:pPr>
        <w:pStyle w:val="a3"/>
        <w:ind w:firstLine="426"/>
        <w:jc w:val="both"/>
        <w:rPr>
          <w:rFonts w:ascii="Times New Roman" w:hAnsi="Times New Roman"/>
          <w:sz w:val="28"/>
          <w:szCs w:val="28"/>
        </w:rPr>
      </w:pPr>
      <w:r w:rsidRPr="00187637">
        <w:rPr>
          <w:rFonts w:ascii="Times New Roman" w:hAnsi="Times New Roman"/>
          <w:sz w:val="28"/>
          <w:szCs w:val="28"/>
        </w:rPr>
        <w:t xml:space="preserve">2. Әлеге карар 2020 елның 1 гыйнварыннан барлыкка килгән хокук мөнәсәбәтләренә кагыла дип билгеләргә. </w:t>
      </w:r>
    </w:p>
    <w:p w:rsidR="006C4E17" w:rsidRPr="00187637" w:rsidRDefault="006C4E17" w:rsidP="006C4E17">
      <w:pPr>
        <w:pStyle w:val="a3"/>
        <w:ind w:firstLine="426"/>
        <w:jc w:val="both"/>
        <w:rPr>
          <w:rFonts w:ascii="Times New Roman" w:hAnsi="Times New Roman"/>
          <w:sz w:val="28"/>
          <w:szCs w:val="28"/>
        </w:rPr>
      </w:pPr>
      <w:r w:rsidRPr="00187637">
        <w:rPr>
          <w:rFonts w:ascii="Times New Roman" w:hAnsi="Times New Roman"/>
          <w:sz w:val="28"/>
          <w:szCs w:val="28"/>
        </w:rPr>
        <w:t xml:space="preserve">3. Әлеге карарны «Интернет» мәгълүмат-телекоммуникация челтәрендә, Татарстан Республикасы муниципаль берәмлекләре Порталындагы җирлек сайтында урнаштырырга һәм Татарстан Республикасы Алексеевск муниципаль районының </w:t>
      </w:r>
      <w:r>
        <w:rPr>
          <w:rFonts w:ascii="Times New Roman" w:hAnsi="Times New Roman"/>
          <w:sz w:val="28"/>
          <w:szCs w:val="28"/>
          <w:lang w:val="tt-RU"/>
        </w:rPr>
        <w:t>Көрнәле</w:t>
      </w:r>
      <w:r>
        <w:rPr>
          <w:rFonts w:ascii="Times New Roman" w:hAnsi="Times New Roman"/>
          <w:sz w:val="28"/>
          <w:szCs w:val="28"/>
        </w:rPr>
        <w:t xml:space="preserve"> авыл җирлеге </w:t>
      </w:r>
      <w:r>
        <w:rPr>
          <w:rFonts w:ascii="Times New Roman" w:hAnsi="Times New Roman"/>
          <w:sz w:val="28"/>
          <w:szCs w:val="28"/>
          <w:lang w:val="tt-RU"/>
        </w:rPr>
        <w:t>С</w:t>
      </w:r>
      <w:r w:rsidRPr="00187637">
        <w:rPr>
          <w:rFonts w:ascii="Times New Roman" w:hAnsi="Times New Roman"/>
          <w:sz w:val="28"/>
          <w:szCs w:val="28"/>
        </w:rPr>
        <w:t>оветы бинасында махсус мәгълүмат стендында халыкка җиткерергә.</w:t>
      </w:r>
    </w:p>
    <w:p w:rsidR="006C4E17" w:rsidRPr="00187637" w:rsidRDefault="006C4E17" w:rsidP="006C4E17">
      <w:pPr>
        <w:pStyle w:val="a3"/>
        <w:ind w:firstLine="426"/>
        <w:jc w:val="both"/>
        <w:rPr>
          <w:rFonts w:ascii="Times New Roman" w:hAnsi="Times New Roman"/>
          <w:sz w:val="28"/>
          <w:szCs w:val="28"/>
        </w:rPr>
      </w:pPr>
      <w:r w:rsidRPr="00187637">
        <w:rPr>
          <w:rFonts w:ascii="Times New Roman" w:hAnsi="Times New Roman"/>
          <w:sz w:val="28"/>
          <w:szCs w:val="28"/>
        </w:rPr>
        <w:t>4. Әлеге карар рәсми басылып чыкканнан соң үз көченә керә.</w:t>
      </w:r>
    </w:p>
    <w:p w:rsidR="006C4E17" w:rsidRPr="00B85352" w:rsidRDefault="006C4E17" w:rsidP="006C4E17">
      <w:pPr>
        <w:pStyle w:val="a3"/>
        <w:ind w:firstLine="426"/>
        <w:jc w:val="both"/>
        <w:rPr>
          <w:rFonts w:ascii="Times New Roman" w:hAnsi="Times New Roman"/>
          <w:sz w:val="28"/>
          <w:szCs w:val="28"/>
        </w:rPr>
      </w:pPr>
      <w:r w:rsidRPr="00187637">
        <w:rPr>
          <w:rFonts w:ascii="Times New Roman" w:hAnsi="Times New Roman"/>
          <w:sz w:val="28"/>
          <w:szCs w:val="28"/>
        </w:rPr>
        <w:t xml:space="preserve">5. </w:t>
      </w:r>
      <w:r w:rsidRPr="00A00DEE">
        <w:rPr>
          <w:rFonts w:ascii="Times New Roman" w:hAnsi="Times New Roman"/>
          <w:sz w:val="28"/>
          <w:szCs w:val="28"/>
          <w:lang w:val="tt-RU"/>
        </w:rPr>
        <w:t>Әлеге карарның үтәлешен тикшереп торуны үз өстемдә калдырам.</w:t>
      </w:r>
    </w:p>
    <w:p w:rsidR="006C4E17" w:rsidRDefault="006C4E17" w:rsidP="006C4E17">
      <w:pPr>
        <w:pStyle w:val="a4"/>
        <w:ind w:left="0"/>
        <w:rPr>
          <w:b/>
          <w:sz w:val="28"/>
          <w:szCs w:val="28"/>
        </w:rPr>
      </w:pPr>
    </w:p>
    <w:p w:rsidR="006C4E17" w:rsidRDefault="006C4E17" w:rsidP="006C4E17">
      <w:pPr>
        <w:pStyle w:val="a4"/>
        <w:ind w:left="0"/>
        <w:rPr>
          <w:b/>
          <w:sz w:val="28"/>
          <w:szCs w:val="28"/>
        </w:rPr>
      </w:pPr>
    </w:p>
    <w:p w:rsidR="006C4E17" w:rsidRDefault="006C4E17" w:rsidP="006C4E17">
      <w:pPr>
        <w:pStyle w:val="a4"/>
        <w:ind w:left="0" w:right="-1"/>
        <w:rPr>
          <w:b/>
          <w:sz w:val="28"/>
          <w:szCs w:val="28"/>
        </w:rPr>
      </w:pPr>
      <w:r>
        <w:rPr>
          <w:b/>
          <w:sz w:val="28"/>
          <w:szCs w:val="28"/>
        </w:rPr>
        <w:t>Татарстан Республикасы</w:t>
      </w:r>
    </w:p>
    <w:p w:rsidR="006C4E17" w:rsidRDefault="006C4E17" w:rsidP="006C4E17">
      <w:pPr>
        <w:pStyle w:val="a4"/>
        <w:ind w:left="0" w:right="-1"/>
        <w:rPr>
          <w:b/>
          <w:sz w:val="28"/>
          <w:szCs w:val="28"/>
        </w:rPr>
      </w:pPr>
      <w:r>
        <w:rPr>
          <w:b/>
          <w:sz w:val="28"/>
          <w:szCs w:val="28"/>
        </w:rPr>
        <w:t>Алексеевск муниципаль районының</w:t>
      </w:r>
    </w:p>
    <w:p w:rsidR="006C4E17" w:rsidRDefault="006C4E17" w:rsidP="006C4E17">
      <w:pPr>
        <w:pStyle w:val="a4"/>
        <w:ind w:left="0" w:right="-1"/>
        <w:rPr>
          <w:b/>
          <w:sz w:val="28"/>
          <w:szCs w:val="28"/>
        </w:rPr>
      </w:pPr>
      <w:r>
        <w:rPr>
          <w:b/>
          <w:sz w:val="28"/>
          <w:szCs w:val="28"/>
          <w:lang w:val="tt-RU"/>
        </w:rPr>
        <w:t>Көрнәле</w:t>
      </w:r>
      <w:r>
        <w:rPr>
          <w:b/>
          <w:sz w:val="28"/>
          <w:szCs w:val="28"/>
        </w:rPr>
        <w:t xml:space="preserve"> авыл җирлеге</w:t>
      </w:r>
    </w:p>
    <w:p w:rsidR="006C4E17" w:rsidRPr="000A6C8B" w:rsidRDefault="006C4E17" w:rsidP="006C4E17">
      <w:pPr>
        <w:pStyle w:val="a4"/>
        <w:ind w:left="0" w:right="-1"/>
        <w:rPr>
          <w:b/>
          <w:sz w:val="28"/>
          <w:szCs w:val="28"/>
          <w:lang w:val="tt-RU"/>
        </w:rPr>
      </w:pPr>
      <w:r w:rsidRPr="00187637">
        <w:rPr>
          <w:b/>
          <w:sz w:val="28"/>
          <w:szCs w:val="28"/>
        </w:rPr>
        <w:t>башкарма комитеты җитәкчесе</w:t>
      </w:r>
      <w:r w:rsidRPr="00B85352">
        <w:rPr>
          <w:b/>
          <w:sz w:val="28"/>
          <w:szCs w:val="28"/>
        </w:rPr>
        <w:t xml:space="preserve">                                                        </w:t>
      </w:r>
      <w:r>
        <w:rPr>
          <w:b/>
          <w:sz w:val="28"/>
          <w:szCs w:val="28"/>
          <w:lang w:val="tt-RU"/>
        </w:rPr>
        <w:t>Х.А.Медведев</w:t>
      </w:r>
    </w:p>
    <w:p w:rsidR="006C4E17" w:rsidRDefault="006C4E17" w:rsidP="006C4E17">
      <w:pPr>
        <w:pStyle w:val="a4"/>
        <w:ind w:left="5670"/>
        <w:rPr>
          <w:sz w:val="26"/>
          <w:szCs w:val="26"/>
        </w:rPr>
      </w:pPr>
    </w:p>
    <w:p w:rsidR="006C4E17" w:rsidRDefault="006C4E17" w:rsidP="006C4E17">
      <w:pPr>
        <w:pStyle w:val="a4"/>
        <w:ind w:left="5670"/>
        <w:rPr>
          <w:sz w:val="26"/>
          <w:szCs w:val="26"/>
        </w:rPr>
      </w:pPr>
    </w:p>
    <w:p w:rsidR="006C4E17" w:rsidRDefault="006C4E17" w:rsidP="006C4E17">
      <w:pPr>
        <w:pStyle w:val="a4"/>
        <w:ind w:left="5670"/>
        <w:rPr>
          <w:sz w:val="26"/>
          <w:szCs w:val="26"/>
        </w:rPr>
      </w:pPr>
    </w:p>
    <w:p w:rsidR="006C4E17" w:rsidRDefault="006C4E17" w:rsidP="006C4E17">
      <w:pPr>
        <w:pStyle w:val="a3"/>
        <w:ind w:left="-57" w:right="680"/>
        <w:rPr>
          <w:sz w:val="28"/>
          <w:szCs w:val="28"/>
        </w:rPr>
      </w:pPr>
      <w:r>
        <w:rPr>
          <w:sz w:val="28"/>
          <w:szCs w:val="28"/>
        </w:rPr>
        <w:t xml:space="preserve">                                                                                   </w:t>
      </w:r>
    </w:p>
    <w:p w:rsidR="006C4E17" w:rsidRDefault="006C4E17" w:rsidP="006C4E17">
      <w:pPr>
        <w:pStyle w:val="a3"/>
        <w:tabs>
          <w:tab w:val="left" w:pos="5245"/>
        </w:tabs>
        <w:ind w:right="680"/>
        <w:rPr>
          <w:sz w:val="28"/>
          <w:szCs w:val="28"/>
        </w:rPr>
      </w:pPr>
    </w:p>
    <w:p w:rsidR="006C4E17" w:rsidRDefault="006C4E17" w:rsidP="006C4E17">
      <w:pPr>
        <w:pStyle w:val="a3"/>
        <w:tabs>
          <w:tab w:val="left" w:pos="5245"/>
        </w:tabs>
        <w:ind w:left="6096" w:right="680"/>
        <w:rPr>
          <w:rFonts w:ascii="Times New Roman" w:hAnsi="Times New Roman"/>
          <w:sz w:val="28"/>
          <w:szCs w:val="28"/>
        </w:rPr>
      </w:pPr>
      <w:r w:rsidRPr="000A6C8B">
        <w:rPr>
          <w:rFonts w:ascii="Times New Roman" w:hAnsi="Times New Roman"/>
          <w:sz w:val="28"/>
          <w:szCs w:val="28"/>
          <w:lang w:val="tt-RU"/>
        </w:rPr>
        <w:lastRenderedPageBreak/>
        <w:t>Көрнәле</w:t>
      </w:r>
      <w:r w:rsidRPr="000A6C8B">
        <w:rPr>
          <w:rFonts w:ascii="Times New Roman" w:hAnsi="Times New Roman"/>
          <w:sz w:val="28"/>
          <w:szCs w:val="28"/>
        </w:rPr>
        <w:t xml:space="preserve"> а</w:t>
      </w:r>
      <w:r w:rsidRPr="00B46452">
        <w:rPr>
          <w:rFonts w:ascii="Times New Roman" w:hAnsi="Times New Roman"/>
          <w:sz w:val="28"/>
          <w:szCs w:val="28"/>
        </w:rPr>
        <w:t xml:space="preserve">выл җирлеге башкарма </w:t>
      </w:r>
      <w:r>
        <w:rPr>
          <w:rFonts w:ascii="Times New Roman" w:hAnsi="Times New Roman"/>
          <w:sz w:val="28"/>
          <w:szCs w:val="28"/>
        </w:rPr>
        <w:t>комитетының</w:t>
      </w:r>
    </w:p>
    <w:p w:rsidR="006C4E17" w:rsidRDefault="006C4E17" w:rsidP="006C4E17">
      <w:pPr>
        <w:pStyle w:val="a3"/>
        <w:tabs>
          <w:tab w:val="left" w:pos="5245"/>
        </w:tabs>
        <w:ind w:left="6096" w:right="680"/>
        <w:rPr>
          <w:rFonts w:ascii="Times New Roman" w:hAnsi="Times New Roman"/>
          <w:sz w:val="28"/>
          <w:szCs w:val="28"/>
          <w:lang w:val="tt-RU"/>
        </w:rPr>
      </w:pPr>
      <w:r>
        <w:rPr>
          <w:rFonts w:ascii="Times New Roman" w:hAnsi="Times New Roman"/>
          <w:sz w:val="28"/>
          <w:szCs w:val="28"/>
          <w:lang w:val="tt-RU"/>
        </w:rPr>
        <w:t>2020</w:t>
      </w:r>
      <w:r w:rsidRPr="00B46452">
        <w:rPr>
          <w:rFonts w:ascii="Times New Roman" w:hAnsi="Times New Roman"/>
          <w:sz w:val="28"/>
          <w:szCs w:val="28"/>
        </w:rPr>
        <w:t xml:space="preserve"> елның </w:t>
      </w:r>
      <w:r>
        <w:rPr>
          <w:rFonts w:ascii="Times New Roman" w:hAnsi="Times New Roman"/>
          <w:sz w:val="28"/>
          <w:szCs w:val="28"/>
          <w:lang w:val="tt-RU"/>
        </w:rPr>
        <w:t xml:space="preserve"> 8 апрел</w:t>
      </w:r>
      <w:r>
        <w:rPr>
          <w:rFonts w:ascii="Times New Roman" w:hAnsi="Times New Roman"/>
          <w:sz w:val="28"/>
          <w:szCs w:val="28"/>
        </w:rPr>
        <w:t>ь</w:t>
      </w:r>
      <w:r>
        <w:rPr>
          <w:rFonts w:ascii="Times New Roman" w:hAnsi="Times New Roman"/>
          <w:sz w:val="28"/>
          <w:szCs w:val="28"/>
          <w:lang w:val="tt-RU"/>
        </w:rPr>
        <w:t xml:space="preserve"> </w:t>
      </w:r>
    </w:p>
    <w:p w:rsidR="006C4E17" w:rsidRPr="00892548" w:rsidRDefault="006C4E17" w:rsidP="006C4E17">
      <w:pPr>
        <w:pStyle w:val="a3"/>
        <w:tabs>
          <w:tab w:val="left" w:pos="5245"/>
        </w:tabs>
        <w:ind w:left="6096" w:right="680"/>
        <w:rPr>
          <w:rFonts w:ascii="Times New Roman" w:hAnsi="Times New Roman"/>
          <w:sz w:val="24"/>
          <w:szCs w:val="24"/>
        </w:rPr>
      </w:pPr>
      <w:r>
        <w:rPr>
          <w:rFonts w:ascii="Times New Roman" w:hAnsi="Times New Roman"/>
          <w:sz w:val="28"/>
          <w:szCs w:val="28"/>
          <w:lang w:val="tt-RU"/>
        </w:rPr>
        <w:t>8</w:t>
      </w:r>
      <w:r w:rsidRPr="00B46452">
        <w:rPr>
          <w:rFonts w:ascii="Times New Roman" w:hAnsi="Times New Roman"/>
          <w:sz w:val="28"/>
          <w:szCs w:val="28"/>
        </w:rPr>
        <w:t xml:space="preserve"> номерлы карарына кушымта</w:t>
      </w:r>
    </w:p>
    <w:p w:rsidR="006C4E17" w:rsidRDefault="006C4E17" w:rsidP="006C4E17">
      <w:pPr>
        <w:ind w:left="-57" w:right="680"/>
        <w:rPr>
          <w:sz w:val="28"/>
          <w:szCs w:val="28"/>
        </w:rPr>
      </w:pPr>
    </w:p>
    <w:p w:rsidR="006C4E17" w:rsidRDefault="006C4E17" w:rsidP="006C4E17">
      <w:pPr>
        <w:rPr>
          <w:sz w:val="28"/>
          <w:szCs w:val="28"/>
        </w:rPr>
      </w:pPr>
    </w:p>
    <w:p w:rsidR="006C4E17" w:rsidRPr="003C46BE" w:rsidRDefault="006C4E17" w:rsidP="006C4E17">
      <w:pPr>
        <w:rPr>
          <w:sz w:val="28"/>
          <w:szCs w:val="28"/>
        </w:rPr>
      </w:pPr>
    </w:p>
    <w:p w:rsidR="006C4E17" w:rsidRPr="008021E0" w:rsidRDefault="006C4E17" w:rsidP="006C4E17">
      <w:pPr>
        <w:tabs>
          <w:tab w:val="left" w:pos="4962"/>
        </w:tabs>
        <w:jc w:val="center"/>
        <w:rPr>
          <w:b/>
          <w:sz w:val="28"/>
          <w:szCs w:val="28"/>
          <w:lang w:val="tt-RU"/>
        </w:rPr>
      </w:pPr>
      <w:r w:rsidRPr="008021E0">
        <w:rPr>
          <w:b/>
          <w:sz w:val="28"/>
          <w:szCs w:val="28"/>
        </w:rPr>
        <w:t>Татарстан Республикасы Алексеевск муниципаль районының</w:t>
      </w:r>
    </w:p>
    <w:p w:rsidR="006C4E17" w:rsidRPr="008021E0" w:rsidRDefault="006C4E17" w:rsidP="006C4E17">
      <w:pPr>
        <w:tabs>
          <w:tab w:val="left" w:pos="4962"/>
        </w:tabs>
        <w:jc w:val="center"/>
        <w:rPr>
          <w:b/>
          <w:sz w:val="28"/>
          <w:szCs w:val="28"/>
          <w:lang w:val="tt-RU"/>
        </w:rPr>
      </w:pPr>
      <w:r>
        <w:rPr>
          <w:b/>
          <w:sz w:val="28"/>
          <w:szCs w:val="28"/>
          <w:lang w:val="tt-RU"/>
        </w:rPr>
        <w:t xml:space="preserve">Көрнәле авыл җирлегенең </w:t>
      </w:r>
      <w:r w:rsidRPr="008021E0">
        <w:rPr>
          <w:b/>
          <w:sz w:val="28"/>
          <w:szCs w:val="28"/>
          <w:lang w:val="tt-RU"/>
        </w:rPr>
        <w:t xml:space="preserve"> салым чыгымнары исемлеген төзү</w:t>
      </w:r>
    </w:p>
    <w:p w:rsidR="006C4E17" w:rsidRDefault="006C4E17" w:rsidP="006C4E17">
      <w:pPr>
        <w:tabs>
          <w:tab w:val="left" w:pos="4962"/>
        </w:tabs>
        <w:jc w:val="center"/>
        <w:rPr>
          <w:b/>
          <w:sz w:val="28"/>
          <w:szCs w:val="28"/>
          <w:lang w:val="tt-RU"/>
        </w:rPr>
      </w:pPr>
      <w:r w:rsidRPr="008021E0">
        <w:rPr>
          <w:b/>
          <w:sz w:val="28"/>
          <w:szCs w:val="28"/>
          <w:lang w:val="tt-RU"/>
        </w:rPr>
        <w:t>һәм салым чыгымнарын бәяләүне уздыру</w:t>
      </w:r>
    </w:p>
    <w:p w:rsidR="006C4E17" w:rsidRPr="00B46452" w:rsidRDefault="006C4E17" w:rsidP="006C4E17">
      <w:pPr>
        <w:tabs>
          <w:tab w:val="left" w:pos="4962"/>
        </w:tabs>
        <w:jc w:val="center"/>
        <w:rPr>
          <w:b/>
          <w:sz w:val="24"/>
          <w:szCs w:val="24"/>
          <w:lang w:val="tt-RU"/>
        </w:rPr>
      </w:pPr>
      <w:r>
        <w:rPr>
          <w:b/>
          <w:sz w:val="28"/>
          <w:szCs w:val="28"/>
          <w:lang w:val="tt-RU"/>
        </w:rPr>
        <w:t>Т</w:t>
      </w:r>
      <w:r w:rsidRPr="00964D41">
        <w:rPr>
          <w:b/>
          <w:sz w:val="28"/>
          <w:szCs w:val="28"/>
          <w:lang w:val="tt-RU"/>
        </w:rPr>
        <w:t>әртибе</w:t>
      </w:r>
      <w:r w:rsidRPr="00B46452">
        <w:rPr>
          <w:b/>
          <w:sz w:val="28"/>
          <w:szCs w:val="28"/>
          <w:lang w:val="tt-RU"/>
        </w:rPr>
        <w:t xml:space="preserve"> </w:t>
      </w:r>
    </w:p>
    <w:p w:rsidR="006C4E17" w:rsidRPr="00B46452" w:rsidRDefault="006C4E17" w:rsidP="006C4E17">
      <w:pPr>
        <w:tabs>
          <w:tab w:val="left" w:pos="4962"/>
        </w:tabs>
        <w:jc w:val="center"/>
        <w:rPr>
          <w:sz w:val="24"/>
          <w:szCs w:val="24"/>
          <w:lang w:val="tt-RU"/>
        </w:rPr>
      </w:pPr>
    </w:p>
    <w:p w:rsidR="006C4E17" w:rsidRPr="00B46452" w:rsidRDefault="006C4E17" w:rsidP="006C4E17">
      <w:pPr>
        <w:tabs>
          <w:tab w:val="left" w:pos="4962"/>
        </w:tabs>
        <w:jc w:val="center"/>
        <w:rPr>
          <w:b/>
          <w:sz w:val="28"/>
          <w:szCs w:val="28"/>
          <w:lang w:val="tt-RU"/>
        </w:rPr>
      </w:pPr>
      <w:r w:rsidRPr="00B46452">
        <w:rPr>
          <w:b/>
          <w:sz w:val="28"/>
          <w:szCs w:val="28"/>
          <w:lang w:val="tt-RU"/>
        </w:rPr>
        <w:t>I. Гомуми нигезләмәләр</w:t>
      </w:r>
    </w:p>
    <w:p w:rsidR="006C4E17" w:rsidRPr="00B46452" w:rsidRDefault="006C4E17" w:rsidP="006C4E17">
      <w:pPr>
        <w:pStyle w:val="a4"/>
        <w:ind w:left="708"/>
        <w:jc w:val="both"/>
        <w:rPr>
          <w:sz w:val="28"/>
          <w:szCs w:val="28"/>
          <w:lang w:val="tt-RU"/>
        </w:rPr>
      </w:pPr>
    </w:p>
    <w:p w:rsidR="006C4E17" w:rsidRPr="00964D41" w:rsidRDefault="006C4E17" w:rsidP="006C4E17">
      <w:pPr>
        <w:pStyle w:val="a4"/>
        <w:ind w:left="0" w:firstLine="709"/>
        <w:jc w:val="both"/>
        <w:rPr>
          <w:sz w:val="28"/>
          <w:szCs w:val="28"/>
          <w:lang w:val="tt-RU"/>
        </w:rPr>
      </w:pPr>
      <w:r w:rsidRPr="00964D41">
        <w:rPr>
          <w:sz w:val="28"/>
          <w:szCs w:val="28"/>
          <w:lang w:val="tt-RU"/>
        </w:rPr>
        <w:t xml:space="preserve">1. Әлеге Тәртип 2020 елда Татарстан Республикасы Алексеевск муниципаль районының </w:t>
      </w:r>
      <w:r w:rsidRPr="000A6C8B">
        <w:rPr>
          <w:sz w:val="28"/>
          <w:szCs w:val="28"/>
          <w:lang w:val="tt-RU"/>
        </w:rPr>
        <w:t>Көрнәле</w:t>
      </w:r>
      <w:r>
        <w:rPr>
          <w:sz w:val="28"/>
          <w:szCs w:val="28"/>
          <w:lang w:val="tt-RU"/>
        </w:rPr>
        <w:t xml:space="preserve"> </w:t>
      </w:r>
      <w:r w:rsidRPr="00964D41">
        <w:rPr>
          <w:sz w:val="28"/>
          <w:szCs w:val="28"/>
          <w:lang w:val="tt-RU"/>
        </w:rPr>
        <w:t>авыл җирлегенең салым чыгымнары исемлеген төзү һәм салым чыгымнарын бәяләү кагыйдәләрен (алга таба - Тәртип, муниципаль берәмлек) билгели.</w:t>
      </w:r>
    </w:p>
    <w:p w:rsidR="006C4E17" w:rsidRDefault="006C4E17" w:rsidP="006C4E17">
      <w:pPr>
        <w:pStyle w:val="a4"/>
        <w:ind w:left="0" w:firstLine="708"/>
        <w:jc w:val="both"/>
        <w:rPr>
          <w:sz w:val="28"/>
          <w:szCs w:val="28"/>
          <w:lang w:val="tt-RU"/>
        </w:rPr>
      </w:pPr>
      <w:r w:rsidRPr="00964D41">
        <w:rPr>
          <w:sz w:val="28"/>
          <w:szCs w:val="28"/>
          <w:lang w:val="tt-RU"/>
        </w:rPr>
        <w:t xml:space="preserve">2. Әлеге Тәртиптә «Россия Федерациясе субъектларының һәм муниципаль берәмлекләрнең салым чыгымнарын бәяләүгә гомуми таләпләр турында» Россия Федерациясе Хөкүмәтенең 2019 елның 22 июнендәге 796 номерлы карары белән расланган Россия Федерациясе субъектларының һәм муниципаль берәмлекләрнең салым чыгымнарын бәяләүгә гомуми таләпләр белән билгеләнгән терминнар һәм төшенчәләр кулланыла (алга таба - </w:t>
      </w:r>
      <w:r>
        <w:rPr>
          <w:sz w:val="28"/>
          <w:szCs w:val="28"/>
          <w:lang w:val="tt-RU"/>
        </w:rPr>
        <w:t>Г</w:t>
      </w:r>
      <w:r w:rsidRPr="00964D41">
        <w:rPr>
          <w:sz w:val="28"/>
          <w:szCs w:val="28"/>
          <w:lang w:val="tt-RU"/>
        </w:rPr>
        <w:t>омуми таләпләр)</w:t>
      </w:r>
      <w:bookmarkStart w:id="0" w:name="sub_4"/>
      <w:r>
        <w:rPr>
          <w:sz w:val="28"/>
          <w:szCs w:val="28"/>
          <w:lang w:val="tt-RU"/>
        </w:rPr>
        <w:t>.</w:t>
      </w:r>
      <w:bookmarkEnd w:id="0"/>
    </w:p>
    <w:p w:rsidR="006C4E17" w:rsidRDefault="006C4E17" w:rsidP="006C4E17">
      <w:pPr>
        <w:pStyle w:val="a4"/>
        <w:ind w:left="0" w:firstLine="708"/>
        <w:jc w:val="both"/>
        <w:rPr>
          <w:sz w:val="28"/>
          <w:szCs w:val="28"/>
          <w:lang w:val="tt-RU"/>
        </w:rPr>
      </w:pPr>
      <w:r w:rsidRPr="00CC3AF0">
        <w:rPr>
          <w:sz w:val="28"/>
          <w:szCs w:val="28"/>
          <w:lang w:val="tt-RU"/>
        </w:rPr>
        <w:t>3. Муниципаль берәмлекнең салым чыгымнарын муниципаль программаларга кертү муниципаль программалар максатларыннан, муниципаль программаларның структур элементларыннан һәм (яисә) муниципаль берәмлекнең социаль-икътисадый сәясәте максатларыннан чыгып гамәлгә ашырыла.</w:t>
      </w:r>
    </w:p>
    <w:p w:rsidR="006C4E17" w:rsidRDefault="006C4E17" w:rsidP="006C4E17">
      <w:pPr>
        <w:pStyle w:val="a4"/>
        <w:ind w:left="0" w:firstLine="708"/>
        <w:jc w:val="both"/>
        <w:rPr>
          <w:sz w:val="28"/>
          <w:szCs w:val="28"/>
          <w:lang w:val="tt-RU"/>
        </w:rPr>
      </w:pPr>
      <w:r w:rsidRPr="00CC3AF0">
        <w:rPr>
          <w:sz w:val="28"/>
          <w:szCs w:val="28"/>
          <w:lang w:val="tt-RU"/>
        </w:rPr>
        <w:t>4. Муниципаль берәмлекнең салым чыгымнарын бәяләү максатларында муниципаль берәмлекнең башкарма комитеты:</w:t>
      </w:r>
    </w:p>
    <w:p w:rsidR="006C4E17" w:rsidRPr="00CC3AF0" w:rsidRDefault="006C4E17" w:rsidP="006C4E17">
      <w:pPr>
        <w:pStyle w:val="a4"/>
        <w:ind w:left="0" w:firstLine="708"/>
        <w:jc w:val="both"/>
        <w:rPr>
          <w:sz w:val="28"/>
          <w:szCs w:val="28"/>
          <w:lang w:val="tt-RU"/>
        </w:rPr>
      </w:pPr>
      <w:r w:rsidRPr="00CC3AF0">
        <w:rPr>
          <w:sz w:val="28"/>
          <w:szCs w:val="28"/>
          <w:lang w:val="tt-RU"/>
        </w:rPr>
        <w:t>муниципаль берәмлекнең салым чыгымнары исемлеген төзи;</w:t>
      </w:r>
    </w:p>
    <w:p w:rsidR="006C4E17" w:rsidRPr="00B46452" w:rsidRDefault="006C4E17" w:rsidP="006C4E17">
      <w:pPr>
        <w:pStyle w:val="a4"/>
        <w:ind w:left="0" w:firstLine="708"/>
        <w:jc w:val="both"/>
        <w:rPr>
          <w:sz w:val="28"/>
          <w:szCs w:val="28"/>
          <w:lang w:val="tt-RU"/>
        </w:rPr>
      </w:pPr>
      <w:r w:rsidRPr="00CC3AF0">
        <w:rPr>
          <w:sz w:val="28"/>
          <w:szCs w:val="28"/>
          <w:lang w:val="tt-RU"/>
        </w:rPr>
        <w:t>муниципаль берәмлекнең салым чыгымнарын бәяләү нәтиҗәләрен анализлауны һәм гомумиләштерүне гамәлгә ашыра.</w:t>
      </w:r>
    </w:p>
    <w:p w:rsidR="006C4E17" w:rsidRPr="00B1425F" w:rsidRDefault="006C4E17" w:rsidP="006C4E17">
      <w:pPr>
        <w:pStyle w:val="a4"/>
        <w:ind w:left="0" w:firstLine="708"/>
        <w:jc w:val="both"/>
        <w:rPr>
          <w:sz w:val="28"/>
          <w:szCs w:val="28"/>
          <w:highlight w:val="lightGray"/>
          <w:lang w:val="tt-RU"/>
        </w:rPr>
      </w:pPr>
    </w:p>
    <w:p w:rsidR="006C4E17" w:rsidRPr="00B46452" w:rsidRDefault="006C4E17" w:rsidP="006C4E17">
      <w:pPr>
        <w:pStyle w:val="a4"/>
        <w:ind w:left="0" w:firstLine="708"/>
        <w:jc w:val="center"/>
        <w:rPr>
          <w:b/>
          <w:sz w:val="28"/>
          <w:szCs w:val="28"/>
          <w:lang w:val="tt-RU"/>
        </w:rPr>
      </w:pPr>
      <w:r w:rsidRPr="00B46452">
        <w:rPr>
          <w:b/>
          <w:sz w:val="28"/>
          <w:szCs w:val="28"/>
          <w:lang w:val="tt-RU"/>
        </w:rPr>
        <w:t>II. Муниципаль берәмлекнең салым чыгымнары исемлеген төзү</w:t>
      </w:r>
    </w:p>
    <w:p w:rsidR="006C4E17" w:rsidRPr="00B46452" w:rsidRDefault="006C4E17" w:rsidP="006C4E17">
      <w:pPr>
        <w:pStyle w:val="a4"/>
        <w:ind w:left="0" w:firstLine="708"/>
        <w:jc w:val="both"/>
        <w:rPr>
          <w:sz w:val="28"/>
          <w:szCs w:val="28"/>
          <w:lang w:val="tt-RU"/>
        </w:rPr>
      </w:pPr>
    </w:p>
    <w:p w:rsidR="006C4E17" w:rsidRPr="00CC3AF0" w:rsidRDefault="006C4E17" w:rsidP="006C4E17">
      <w:pPr>
        <w:autoSpaceDE w:val="0"/>
        <w:autoSpaceDN w:val="0"/>
        <w:adjustRightInd w:val="0"/>
        <w:ind w:firstLine="708"/>
        <w:jc w:val="both"/>
        <w:rPr>
          <w:sz w:val="28"/>
          <w:szCs w:val="28"/>
          <w:lang w:val="tt-RU"/>
        </w:rPr>
      </w:pPr>
      <w:r w:rsidRPr="00CC3AF0">
        <w:rPr>
          <w:sz w:val="28"/>
          <w:szCs w:val="28"/>
          <w:lang w:val="tt-RU"/>
        </w:rPr>
        <w:t xml:space="preserve">5. Чираттагы финанс елына һәм план чорына муниципаль берәмлекнең салым чыгымнары исемлеге муниципаль берәмлекнең башкарма комитеты тарафыннан төзелә һәм агымдагы </w:t>
      </w:r>
      <w:r w:rsidRPr="000A6C8B">
        <w:rPr>
          <w:sz w:val="28"/>
          <w:szCs w:val="28"/>
          <w:lang w:val="tt-RU"/>
        </w:rPr>
        <w:t>елның 1 июненә кадәр</w:t>
      </w:r>
      <w:r w:rsidRPr="00CC3AF0">
        <w:rPr>
          <w:sz w:val="28"/>
          <w:szCs w:val="28"/>
          <w:lang w:val="tt-RU"/>
        </w:rPr>
        <w:t xml:space="preserve"> раслана.</w:t>
      </w:r>
    </w:p>
    <w:p w:rsidR="006C4E17" w:rsidRPr="00CC3AF0" w:rsidRDefault="006C4E17" w:rsidP="006C4E17">
      <w:pPr>
        <w:autoSpaceDE w:val="0"/>
        <w:autoSpaceDN w:val="0"/>
        <w:adjustRightInd w:val="0"/>
        <w:ind w:firstLine="708"/>
        <w:jc w:val="both"/>
        <w:rPr>
          <w:sz w:val="28"/>
          <w:szCs w:val="28"/>
          <w:lang w:val="tt-RU"/>
        </w:rPr>
      </w:pPr>
      <w:r w:rsidRPr="00CC3AF0">
        <w:rPr>
          <w:sz w:val="28"/>
          <w:szCs w:val="28"/>
          <w:lang w:val="tt-RU"/>
        </w:rPr>
        <w:t>6. Расланган Муниципаль берәмлек салым чыгымнары исемлеге муниципаль берәмлекнең рәсми сайтында агымдагы елның 1 июленнән дә соңга калмыйча урнаштырыла.</w:t>
      </w:r>
    </w:p>
    <w:p w:rsidR="006C4E17" w:rsidRDefault="006C4E17" w:rsidP="006C4E17">
      <w:pPr>
        <w:autoSpaceDE w:val="0"/>
        <w:autoSpaceDN w:val="0"/>
        <w:adjustRightInd w:val="0"/>
        <w:ind w:firstLine="708"/>
        <w:jc w:val="both"/>
        <w:rPr>
          <w:sz w:val="28"/>
          <w:szCs w:val="28"/>
          <w:lang w:val="tt-RU"/>
        </w:rPr>
      </w:pPr>
      <w:r w:rsidRPr="00CC3AF0">
        <w:rPr>
          <w:sz w:val="28"/>
          <w:szCs w:val="28"/>
          <w:lang w:val="tt-RU"/>
        </w:rPr>
        <w:t>7. Муниципаль берәмлекнең салым чыгымнарын бәяләү максатларында Федераль салым хезмәтенең Татарстан Республикасы буенча идарәсе муниципаль берәмлек башкарма комитетына хисап финанс елында һәм хисап чорына кадәрге елда муниципаль берәмлекнең салым чыгымнарының фискаль характеристикалары турында мәгълүмат тапшыра.</w:t>
      </w:r>
    </w:p>
    <w:p w:rsidR="006C4E17" w:rsidRPr="00CC3AF0" w:rsidRDefault="006C4E17" w:rsidP="006C4E17">
      <w:pPr>
        <w:autoSpaceDE w:val="0"/>
        <w:autoSpaceDN w:val="0"/>
        <w:adjustRightInd w:val="0"/>
        <w:ind w:firstLine="708"/>
        <w:jc w:val="both"/>
        <w:rPr>
          <w:sz w:val="28"/>
          <w:szCs w:val="28"/>
          <w:lang w:val="tt-RU"/>
        </w:rPr>
      </w:pPr>
      <w:r w:rsidRPr="00CC3AF0">
        <w:rPr>
          <w:sz w:val="28"/>
          <w:szCs w:val="28"/>
          <w:lang w:val="tt-RU"/>
        </w:rPr>
        <w:lastRenderedPageBreak/>
        <w:t>8. Муниципаль берәмлекнең салым чыгымнарын бәяләүне уздыру максатларында ел саен, 1 августка кадәр, муниципаль берәмлекнең башкарма комитеты, муниципаль берәмлекнең тиешле салым чыгымнарын билгели торган, шул исәптән хисап елына кадәрге елда һәм хисап елында гамәлдә булган норматив хокукый актларын һәм әлеге Тәртипкә кушымтада каралган башка мәгълүматны күрсәтеп, түләүчеләр категорияләре турында белешмәләр җибәрә.</w:t>
      </w:r>
    </w:p>
    <w:p w:rsidR="006C4E17" w:rsidRPr="00B46452" w:rsidRDefault="006C4E17" w:rsidP="006C4E17">
      <w:pPr>
        <w:pStyle w:val="a4"/>
        <w:ind w:left="0" w:firstLine="708"/>
        <w:jc w:val="both"/>
        <w:rPr>
          <w:sz w:val="28"/>
          <w:szCs w:val="28"/>
          <w:lang w:val="tt-RU"/>
        </w:rPr>
      </w:pPr>
      <w:r w:rsidRPr="00CC3AF0">
        <w:rPr>
          <w:sz w:val="28"/>
          <w:szCs w:val="28"/>
          <w:lang w:val="tt-RU"/>
        </w:rPr>
        <w:t>9. Муниципаль берәмлекнең салым чыгымнары исемлегенә кертелгән мәгълүматны үзгәртүне күздә тоткан норматив хокукый актлар кабул ителгән очракта, тиешле норматив хокукый акт үз көченә кергән көннән алып 10 эш көне эчендә муниципаль берәмлекнең башкарма комитеты муниципаль берәмлекнең салым чыгымнары исемлегенә тиешле үзгәрешләр кертә.</w:t>
      </w:r>
    </w:p>
    <w:p w:rsidR="006C4E17" w:rsidRPr="00B46452" w:rsidRDefault="006C4E17" w:rsidP="006C4E17">
      <w:pPr>
        <w:pStyle w:val="a4"/>
        <w:ind w:left="0" w:firstLine="708"/>
        <w:jc w:val="both"/>
        <w:rPr>
          <w:sz w:val="28"/>
          <w:szCs w:val="28"/>
          <w:lang w:val="tt-RU"/>
        </w:rPr>
      </w:pPr>
      <w:bookmarkStart w:id="1" w:name="P53"/>
      <w:bookmarkEnd w:id="1"/>
    </w:p>
    <w:p w:rsidR="006C4E17" w:rsidRPr="00B46452" w:rsidRDefault="006C4E17" w:rsidP="006C4E17">
      <w:pPr>
        <w:pStyle w:val="a4"/>
        <w:ind w:left="0" w:firstLine="708"/>
        <w:jc w:val="both"/>
        <w:rPr>
          <w:b/>
          <w:sz w:val="28"/>
          <w:szCs w:val="28"/>
          <w:lang w:val="tt-RU"/>
        </w:rPr>
      </w:pPr>
      <w:bookmarkStart w:id="2" w:name="P55"/>
      <w:bookmarkEnd w:id="2"/>
      <w:r w:rsidRPr="00B46452">
        <w:rPr>
          <w:b/>
          <w:sz w:val="28"/>
          <w:szCs w:val="28"/>
          <w:lang w:val="tt-RU"/>
        </w:rPr>
        <w:t xml:space="preserve">III. </w:t>
      </w:r>
      <w:r w:rsidRPr="00CC3AF0">
        <w:rPr>
          <w:b/>
          <w:sz w:val="28"/>
          <w:szCs w:val="28"/>
          <w:lang w:val="tt-RU"/>
        </w:rPr>
        <w:t xml:space="preserve">Муниципаль берәмлекнең </w:t>
      </w:r>
      <w:r>
        <w:rPr>
          <w:b/>
          <w:sz w:val="28"/>
          <w:szCs w:val="28"/>
          <w:lang w:val="tt-RU"/>
        </w:rPr>
        <w:t>салым чыгымнарын бәяләү Тәртибе</w:t>
      </w:r>
    </w:p>
    <w:p w:rsidR="006C4E17" w:rsidRPr="00B46452" w:rsidRDefault="006C4E17" w:rsidP="006C4E17">
      <w:pPr>
        <w:pStyle w:val="a4"/>
        <w:ind w:left="0" w:firstLine="708"/>
        <w:jc w:val="both"/>
        <w:rPr>
          <w:b/>
          <w:sz w:val="28"/>
          <w:szCs w:val="28"/>
          <w:lang w:val="tt-RU"/>
        </w:rPr>
      </w:pPr>
    </w:p>
    <w:p w:rsidR="006C4E17" w:rsidRPr="00CC3AF0" w:rsidRDefault="006C4E17" w:rsidP="006C4E17">
      <w:pPr>
        <w:ind w:firstLine="709"/>
        <w:jc w:val="both"/>
        <w:rPr>
          <w:sz w:val="28"/>
          <w:szCs w:val="28"/>
          <w:lang w:val="tt-RU"/>
        </w:rPr>
      </w:pPr>
      <w:r w:rsidRPr="00CC3AF0">
        <w:rPr>
          <w:sz w:val="28"/>
          <w:szCs w:val="28"/>
          <w:lang w:val="tt-RU"/>
        </w:rPr>
        <w:t>10. Салым чыгымнарын бәяләү муниципаль берәмлекнең башкарма комитеты тарафыннан гамәлгә ашырыла һәм түбәндәгеләрне кертә:</w:t>
      </w:r>
    </w:p>
    <w:p w:rsidR="006C4E17" w:rsidRPr="00CC3AF0" w:rsidRDefault="006C4E17" w:rsidP="006C4E17">
      <w:pPr>
        <w:ind w:firstLine="709"/>
        <w:jc w:val="both"/>
        <w:rPr>
          <w:sz w:val="28"/>
          <w:szCs w:val="28"/>
          <w:lang w:val="tt-RU"/>
        </w:rPr>
      </w:pPr>
      <w:r w:rsidRPr="00CC3AF0">
        <w:rPr>
          <w:sz w:val="28"/>
          <w:szCs w:val="28"/>
          <w:lang w:val="tt-RU"/>
        </w:rPr>
        <w:t>- муниципаль берәмлекнең салым чыгымнары күләмнәрен бәяләү;</w:t>
      </w:r>
    </w:p>
    <w:p w:rsidR="006C4E17" w:rsidRPr="00CC3AF0" w:rsidRDefault="006C4E17" w:rsidP="006C4E17">
      <w:pPr>
        <w:ind w:firstLine="709"/>
        <w:jc w:val="both"/>
        <w:rPr>
          <w:sz w:val="28"/>
          <w:szCs w:val="28"/>
          <w:lang w:val="tt-RU"/>
        </w:rPr>
      </w:pPr>
      <w:r w:rsidRPr="00CC3AF0">
        <w:rPr>
          <w:sz w:val="28"/>
          <w:szCs w:val="28"/>
          <w:lang w:val="tt-RU"/>
        </w:rPr>
        <w:t>- муниципаль берәмлекнең салым чыгымнарының нәтиҗәлелеген бәяләү.</w:t>
      </w:r>
    </w:p>
    <w:p w:rsidR="006C4E17" w:rsidRPr="00CC3AF0" w:rsidRDefault="006C4E17" w:rsidP="006C4E17">
      <w:pPr>
        <w:ind w:firstLine="709"/>
        <w:jc w:val="both"/>
        <w:rPr>
          <w:sz w:val="28"/>
          <w:szCs w:val="28"/>
          <w:lang w:val="tt-RU"/>
        </w:rPr>
      </w:pPr>
      <w:r w:rsidRPr="00CC3AF0">
        <w:rPr>
          <w:sz w:val="28"/>
          <w:szCs w:val="28"/>
          <w:lang w:val="tt-RU"/>
        </w:rPr>
        <w:t>11. Муниципаль берәмлекнең салым чыгымнарының нәтиҗәлелеген бәяләү түбәндәгеләрне үз эченә ала:</w:t>
      </w:r>
    </w:p>
    <w:p w:rsidR="006C4E17" w:rsidRPr="00CC3AF0" w:rsidRDefault="006C4E17" w:rsidP="006C4E17">
      <w:pPr>
        <w:ind w:firstLine="709"/>
        <w:jc w:val="both"/>
        <w:rPr>
          <w:sz w:val="28"/>
          <w:szCs w:val="28"/>
          <w:lang w:val="tt-RU"/>
        </w:rPr>
      </w:pPr>
      <w:r w:rsidRPr="00CC3AF0">
        <w:rPr>
          <w:sz w:val="28"/>
          <w:szCs w:val="28"/>
          <w:lang w:val="tt-RU"/>
        </w:rPr>
        <w:t>- муниципаль берәмлек салым чыгымнарының максатка ярашлылыгын бәяләү;</w:t>
      </w:r>
    </w:p>
    <w:p w:rsidR="006C4E17" w:rsidRPr="00CC3AF0" w:rsidRDefault="006C4E17" w:rsidP="006C4E17">
      <w:pPr>
        <w:ind w:firstLine="709"/>
        <w:jc w:val="both"/>
        <w:rPr>
          <w:sz w:val="28"/>
          <w:szCs w:val="28"/>
          <w:lang w:val="tt-RU"/>
        </w:rPr>
      </w:pPr>
      <w:r w:rsidRPr="00CC3AF0">
        <w:rPr>
          <w:sz w:val="28"/>
          <w:szCs w:val="28"/>
          <w:lang w:val="tt-RU"/>
        </w:rPr>
        <w:t>- муниципаль берәмлекнең салым чыгымнарының нәтиҗәлелеген бәяләү.</w:t>
      </w:r>
    </w:p>
    <w:p w:rsidR="006C4E17" w:rsidRPr="00CC3AF0" w:rsidRDefault="006C4E17" w:rsidP="006C4E17">
      <w:pPr>
        <w:ind w:firstLine="709"/>
        <w:jc w:val="both"/>
        <w:rPr>
          <w:sz w:val="28"/>
          <w:szCs w:val="28"/>
          <w:lang w:val="tt-RU"/>
        </w:rPr>
      </w:pPr>
      <w:r w:rsidRPr="00CC3AF0">
        <w:rPr>
          <w:sz w:val="28"/>
          <w:szCs w:val="28"/>
          <w:lang w:val="tt-RU"/>
        </w:rPr>
        <w:t>12. Муниципаль берәмлек салым чыгымнарының максатка ярашлылыгын ачыклау критерийлары түбәндәгеләр:</w:t>
      </w:r>
    </w:p>
    <w:p w:rsidR="006C4E17" w:rsidRPr="00B46452" w:rsidRDefault="006C4E17" w:rsidP="006C4E17">
      <w:pPr>
        <w:ind w:firstLine="709"/>
        <w:jc w:val="both"/>
        <w:rPr>
          <w:rFonts w:eastAsia="Calibri"/>
          <w:sz w:val="28"/>
          <w:lang w:val="tt-RU"/>
        </w:rPr>
      </w:pPr>
      <w:r w:rsidRPr="00B46452">
        <w:rPr>
          <w:sz w:val="28"/>
          <w:szCs w:val="28"/>
          <w:lang w:val="tt-RU"/>
        </w:rPr>
        <w:t>муниципаль берәмлекнең салым чыгымнарының муниципаль программалар максатларына, муниципаль программаларның структур элементларына һәм (яисә) муниципаль берәмлекләрнең социаль-икътисадый сәясәте максатларына туры килүе</w:t>
      </w:r>
      <w:r w:rsidRPr="00B46452">
        <w:rPr>
          <w:rFonts w:eastAsia="Calibri"/>
          <w:sz w:val="28"/>
          <w:lang w:val="tt-RU"/>
        </w:rPr>
        <w:t>;</w:t>
      </w:r>
    </w:p>
    <w:p w:rsidR="006C4E17" w:rsidRPr="00B46452" w:rsidRDefault="006C4E17" w:rsidP="006C4E17">
      <w:pPr>
        <w:ind w:firstLine="709"/>
        <w:jc w:val="both"/>
        <w:rPr>
          <w:rFonts w:eastAsia="Calibri"/>
          <w:sz w:val="28"/>
          <w:lang w:val="tt-RU"/>
        </w:rPr>
      </w:pPr>
      <w:r>
        <w:rPr>
          <w:rFonts w:eastAsia="Calibri"/>
          <w:sz w:val="28"/>
          <w:lang w:val="tt-RU"/>
        </w:rPr>
        <w:t>т</w:t>
      </w:r>
      <w:r w:rsidRPr="00B46452">
        <w:rPr>
          <w:rFonts w:eastAsia="Calibri"/>
          <w:sz w:val="28"/>
          <w:lang w:val="tt-RU"/>
        </w:rPr>
        <w:t>ашламаларга хокуктан файдаланучы түләүчеләрнең саны һәм биш еллык чорда түләүчеләрнең гомуми саны нисбәте белән характерлана торган салым ташламаларына салым түләүчеләрнең ихтыяҗы.</w:t>
      </w:r>
    </w:p>
    <w:p w:rsidR="006C4E17" w:rsidRPr="00B46452" w:rsidRDefault="006C4E17" w:rsidP="006C4E17">
      <w:pPr>
        <w:ind w:firstLine="709"/>
        <w:jc w:val="both"/>
        <w:rPr>
          <w:rFonts w:eastAsia="Calibri"/>
          <w:sz w:val="28"/>
          <w:lang w:val="tt-RU"/>
        </w:rPr>
      </w:pPr>
      <w:r w:rsidRPr="00B46452">
        <w:rPr>
          <w:rFonts w:eastAsia="Calibri"/>
          <w:sz w:val="28"/>
          <w:lang w:val="tt-RU"/>
        </w:rPr>
        <w:t>Муниципаль берәмлекнең салым чыгымнары әлеге пунктта күрсәтелгән критерийларның берсенә генә туры килмәгән очракта, муниципаль берәмлекнең башкарма комитетына түләүчеләр өчен ташламаларны саклап калу (төгәлләштерү, бетерү) турында тәкъдимнәр тапшырырга кирәк.</w:t>
      </w:r>
    </w:p>
    <w:p w:rsidR="006C4E17" w:rsidRPr="00B46452" w:rsidRDefault="006C4E17" w:rsidP="006C4E17">
      <w:pPr>
        <w:ind w:firstLine="709"/>
        <w:jc w:val="both"/>
        <w:rPr>
          <w:rFonts w:eastAsia="Calibri"/>
          <w:sz w:val="28"/>
          <w:lang w:val="tt-RU"/>
        </w:rPr>
      </w:pPr>
      <w:r w:rsidRPr="00B46452">
        <w:rPr>
          <w:rFonts w:eastAsia="Calibri"/>
          <w:sz w:val="28"/>
          <w:lang w:val="tt-RU"/>
        </w:rPr>
        <w:t xml:space="preserve">13. Муниципаль берәмлекнең салым чыгымының нәтиҗәлелеге критерие буларак муниципаль программа максатларына яисә муниципаль программаларга карамаган муниципаль берәмлекнең социаль-икътисадый сәясәте максатларына ирешүнең кимендә бер күрсәткече (индикаторы) йә муниципаль берәмлекнең салым чыгымнары әһәмиятенә йогынты ясый торган башка күрсәткече (индикатор) билгеләнә. Әлеге күрсәткеч (күрсәткечләр) хисап елында, хисап елына кадәрге елда агымдагы финанс елына, чираттагы финанс елына һәм план чорына билгеләнә. </w:t>
      </w:r>
    </w:p>
    <w:p w:rsidR="006C4E17" w:rsidRPr="00B46452" w:rsidRDefault="006C4E17" w:rsidP="006C4E17">
      <w:pPr>
        <w:autoSpaceDE w:val="0"/>
        <w:autoSpaceDN w:val="0"/>
        <w:adjustRightInd w:val="0"/>
        <w:ind w:firstLine="720"/>
        <w:jc w:val="both"/>
        <w:rPr>
          <w:rFonts w:eastAsia="Calibri"/>
          <w:sz w:val="28"/>
          <w:lang w:val="tt-RU"/>
        </w:rPr>
      </w:pPr>
      <w:r w:rsidRPr="00B46452">
        <w:rPr>
          <w:rFonts w:eastAsia="Calibri"/>
          <w:sz w:val="28"/>
          <w:lang w:val="tt-RU"/>
        </w:rPr>
        <w:t xml:space="preserve">Түләүчеләр өчен каралган ташламаларны муниципаль программа максатларына ирешү күрсәткеченең (индикаторның) һәм (яисә) муниципаль берәмлек социаль-икътисадый сәясәтенең муниципаль программаларга карамаган максатларының (индикаторның) күрсәткече, ташламаларны исәпкә алмыйча, күрсәтелгән күрсәткечнең (индикаторның) мәгънәсе һәм ташламаларны исәпкә алмыйча, аерма буларак исәпләнелә торган ташламалар </w:t>
      </w:r>
      <w:r>
        <w:rPr>
          <w:rFonts w:eastAsia="Calibri"/>
          <w:sz w:val="28"/>
          <w:lang w:val="tt-RU"/>
        </w:rPr>
        <w:t>б</w:t>
      </w:r>
      <w:r w:rsidRPr="00B46452">
        <w:rPr>
          <w:rFonts w:eastAsia="Calibri"/>
          <w:sz w:val="28"/>
          <w:lang w:val="tt-RU"/>
        </w:rPr>
        <w:t>әяләргә тиеш.</w:t>
      </w:r>
    </w:p>
    <w:p w:rsidR="006C4E17" w:rsidRPr="00B46452" w:rsidRDefault="006C4E17" w:rsidP="006C4E17">
      <w:pPr>
        <w:autoSpaceDE w:val="0"/>
        <w:autoSpaceDN w:val="0"/>
        <w:adjustRightInd w:val="0"/>
        <w:ind w:firstLine="720"/>
        <w:jc w:val="both"/>
        <w:rPr>
          <w:rFonts w:eastAsia="Calibri"/>
          <w:sz w:val="28"/>
          <w:lang w:val="tt-RU"/>
        </w:rPr>
      </w:pPr>
      <w:r w:rsidRPr="00B46452">
        <w:rPr>
          <w:rFonts w:eastAsia="Calibri"/>
          <w:sz w:val="28"/>
          <w:lang w:val="tt-RU"/>
        </w:rPr>
        <w:lastRenderedPageBreak/>
        <w:t>14. Муниципаль берәмлекнең салым чыгымнарының нәтиҗәлелеген бәяләү муниципаль берәмлекнең салым чыгымнарының бюджет нәтиҗәлелеген бәяләүне үз эченә ала.</w:t>
      </w:r>
    </w:p>
    <w:p w:rsidR="006C4E17" w:rsidRPr="00B46452" w:rsidRDefault="006C4E17" w:rsidP="006C4E17">
      <w:pPr>
        <w:autoSpaceDE w:val="0"/>
        <w:autoSpaceDN w:val="0"/>
        <w:adjustRightInd w:val="0"/>
        <w:ind w:firstLine="720"/>
        <w:jc w:val="both"/>
        <w:rPr>
          <w:rFonts w:eastAsia="Calibri"/>
          <w:sz w:val="28"/>
          <w:lang w:val="tt-RU"/>
        </w:rPr>
      </w:pPr>
      <w:r w:rsidRPr="00B46452">
        <w:rPr>
          <w:rFonts w:eastAsia="Calibri"/>
          <w:sz w:val="28"/>
          <w:lang w:val="tt-RU"/>
        </w:rPr>
        <w:t>15. Муниципаль берәмлекнең салым чыгымнарының бюджет нәтиҗәлелеген бәяләү максатында муниципаль берәмлекнең муниципаль программасы максатларына һәм (яисә) муниципаль берәмлекнең муниципаль программаларына кермәгән социаль-икътисадый сәясәте максатларына ирешүнең альтернатив механизмнарын куллану нәтиҗәлелегенә һәм ташламаларны бирү нәтиҗәлелегенә чагыштырмача анализ ясала.</w:t>
      </w:r>
    </w:p>
    <w:p w:rsidR="006C4E17" w:rsidRPr="00B46452" w:rsidRDefault="006C4E17" w:rsidP="006C4E17">
      <w:pPr>
        <w:autoSpaceDE w:val="0"/>
        <w:autoSpaceDN w:val="0"/>
        <w:adjustRightInd w:val="0"/>
        <w:ind w:firstLine="720"/>
        <w:jc w:val="both"/>
        <w:rPr>
          <w:rFonts w:eastAsia="Calibri"/>
          <w:sz w:val="28"/>
          <w:lang w:val="tt-RU"/>
        </w:rPr>
      </w:pPr>
      <w:r w:rsidRPr="00B46452">
        <w:rPr>
          <w:rFonts w:eastAsia="Calibri"/>
          <w:sz w:val="28"/>
          <w:lang w:val="tt-RU"/>
        </w:rPr>
        <w:t xml:space="preserve">16. Чагыштырма анализ муниципаль берәмлек программасы максатларына ирешүнең альтернатив механизмнарын һәм (яисә) муниципаль программаларга карамаган муниципаль берәмлекнең социаль-икътисадый сәясәте максатларына ирешүнең альтернатив механизмнарын һәм бирелгән ташламаларның күләме кулланылган очракта муниципаль берәмлек бюджеты чыгымнары күләмнәрен (муниципаль берәмлек муниципаль программасы максатларына һәм (яисә) муниципаль берәмлек муниципаль программаларына карамаган муниципаль берәмлекнең социаль-икътисадый сәясәте максатларына ирешүнең күрсәткечләрен (индикаторын) муниципаль берәмлек программаларының салым чыгымнарының 1 сумына һәм альтернатив механизмнар кулланылган очракта, шул ук күрсәткечкә (индикаторга) ирешү өчен муниципаль берәмлек бюджеты чыгымнарының 1 сумына арттыруны исәпләп чыгару) чагыштыруны үз эченә ала. </w:t>
      </w:r>
    </w:p>
    <w:p w:rsidR="006C4E17" w:rsidRPr="00B46452" w:rsidRDefault="006C4E17" w:rsidP="006C4E17">
      <w:pPr>
        <w:autoSpaceDE w:val="0"/>
        <w:autoSpaceDN w:val="0"/>
        <w:adjustRightInd w:val="0"/>
        <w:ind w:firstLine="720"/>
        <w:jc w:val="both"/>
        <w:rPr>
          <w:rFonts w:eastAsia="Calibri"/>
          <w:sz w:val="28"/>
          <w:lang w:val="tt-RU"/>
        </w:rPr>
      </w:pPr>
      <w:r w:rsidRPr="00B46452">
        <w:rPr>
          <w:rFonts w:eastAsia="Calibri"/>
          <w:sz w:val="28"/>
          <w:lang w:val="tt-RU"/>
        </w:rPr>
        <w:t>Муниципаль программаларга карамый торган муниципаль берәмлек муниципаль программасы максатларына һәм (яисә) муниципаль берәмлекнең социаль-икътисадый сәясәте максатларына ирешүнең альтернатив механизмнары сыйфатында муниципаль берәмлек, шул исәптән:</w:t>
      </w:r>
    </w:p>
    <w:p w:rsidR="006C4E17" w:rsidRPr="00B46452" w:rsidRDefault="006C4E17" w:rsidP="006C4E17">
      <w:pPr>
        <w:autoSpaceDE w:val="0"/>
        <w:autoSpaceDN w:val="0"/>
        <w:adjustRightInd w:val="0"/>
        <w:ind w:firstLine="720"/>
        <w:jc w:val="both"/>
        <w:rPr>
          <w:rFonts w:eastAsia="Calibri"/>
          <w:sz w:val="28"/>
          <w:lang w:val="tt-RU"/>
        </w:rPr>
      </w:pPr>
      <w:r w:rsidRPr="00B46452">
        <w:rPr>
          <w:rFonts w:eastAsia="Calibri"/>
          <w:sz w:val="28"/>
          <w:lang w:val="tt-RU"/>
        </w:rPr>
        <w:t>а) ташламаларга хокуклы түләүчеләргә турыдан-туры финанс ярдәменең субсидияләр яисә башка рәвешләре муниципаль берәмлек бюджеты акчалары исәбеннән;</w:t>
      </w:r>
    </w:p>
    <w:p w:rsidR="006C4E17" w:rsidRPr="00B46452" w:rsidRDefault="006C4E17" w:rsidP="006C4E17">
      <w:pPr>
        <w:autoSpaceDE w:val="0"/>
        <w:autoSpaceDN w:val="0"/>
        <w:adjustRightInd w:val="0"/>
        <w:ind w:firstLine="720"/>
        <w:jc w:val="both"/>
        <w:rPr>
          <w:rFonts w:eastAsia="Calibri"/>
          <w:sz w:val="28"/>
          <w:lang w:val="tt-RU"/>
        </w:rPr>
      </w:pPr>
      <w:r w:rsidRPr="00B46452">
        <w:rPr>
          <w:rFonts w:eastAsia="Calibri"/>
          <w:sz w:val="28"/>
          <w:lang w:val="tt-RU"/>
        </w:rPr>
        <w:t>б) ташламаларга хокуклы түләүчеләрнең йөкләмәләре буенча муниципаль гарантияләр бирү;</w:t>
      </w:r>
    </w:p>
    <w:p w:rsidR="006C4E17" w:rsidRPr="00B46452" w:rsidRDefault="006C4E17" w:rsidP="006C4E17">
      <w:pPr>
        <w:autoSpaceDE w:val="0"/>
        <w:autoSpaceDN w:val="0"/>
        <w:adjustRightInd w:val="0"/>
        <w:ind w:firstLine="720"/>
        <w:jc w:val="both"/>
        <w:rPr>
          <w:rFonts w:eastAsia="Calibri"/>
          <w:sz w:val="28"/>
          <w:lang w:val="tt-RU"/>
        </w:rPr>
      </w:pPr>
      <w:r w:rsidRPr="00B46452">
        <w:rPr>
          <w:rFonts w:eastAsia="Calibri"/>
          <w:sz w:val="28"/>
          <w:lang w:val="tt-RU"/>
        </w:rPr>
        <w:t>в) ташламаларга хокуклы түләүчеләр эшчәнлеге өлкәсендә контроль-күзәтчелек функцияләрен гамәлгә ашыру нормативларын җайга салуны һәм (яисә) тәртибен камилләштерү.</w:t>
      </w:r>
    </w:p>
    <w:p w:rsidR="006C4E17" w:rsidRPr="00B46452" w:rsidRDefault="006C4E17" w:rsidP="006C4E17">
      <w:pPr>
        <w:pStyle w:val="a4"/>
        <w:ind w:left="0" w:firstLine="708"/>
        <w:jc w:val="both"/>
        <w:rPr>
          <w:sz w:val="28"/>
          <w:szCs w:val="28"/>
          <w:lang w:val="tt-RU"/>
        </w:rPr>
      </w:pPr>
      <w:r w:rsidRPr="00B46452">
        <w:rPr>
          <w:rFonts w:eastAsia="Calibri"/>
          <w:sz w:val="28"/>
          <w:lang w:val="tt-RU"/>
        </w:rPr>
        <w:t>17. Муниципаль берәмлекнең салым чыгымнарын бәяләү 1 октябрьгә кадәр гамәлгә ашырыла һәм түбәндәгеләрне үз эченә ала:</w:t>
      </w:r>
    </w:p>
    <w:p w:rsidR="006C4E17" w:rsidRPr="00B46452" w:rsidRDefault="006C4E17" w:rsidP="006C4E17">
      <w:pPr>
        <w:pStyle w:val="a4"/>
        <w:ind w:left="0" w:firstLine="708"/>
        <w:jc w:val="both"/>
        <w:rPr>
          <w:sz w:val="28"/>
          <w:szCs w:val="28"/>
          <w:lang w:val="tt-RU"/>
        </w:rPr>
      </w:pPr>
      <w:r w:rsidRPr="00B46452">
        <w:rPr>
          <w:sz w:val="28"/>
          <w:szCs w:val="28"/>
          <w:lang w:val="tt-RU"/>
        </w:rPr>
        <w:t>- салым чыгымнарын бәяләүне уздыру өчен күрсәткечләр исемлеге буенча мәгълүмат;</w:t>
      </w:r>
    </w:p>
    <w:p w:rsidR="006C4E17" w:rsidRPr="00B1425F" w:rsidRDefault="006C4E17" w:rsidP="006C4E17">
      <w:pPr>
        <w:pStyle w:val="a4"/>
        <w:ind w:left="0" w:firstLine="708"/>
        <w:jc w:val="both"/>
        <w:rPr>
          <w:sz w:val="28"/>
          <w:szCs w:val="28"/>
          <w:lang w:val="tt-RU"/>
        </w:rPr>
      </w:pPr>
      <w:r w:rsidRPr="00B1425F">
        <w:rPr>
          <w:sz w:val="28"/>
          <w:szCs w:val="28"/>
          <w:lang w:val="tt-RU"/>
        </w:rPr>
        <w:t>- салым чыгымнарының максатчан характеристикаларына ирешү (ирешм</w:t>
      </w:r>
      <w:r>
        <w:rPr>
          <w:sz w:val="28"/>
          <w:szCs w:val="28"/>
          <w:lang w:val="tt-RU"/>
        </w:rPr>
        <w:t>ә</w:t>
      </w:r>
      <w:r w:rsidRPr="00B1425F">
        <w:rPr>
          <w:sz w:val="28"/>
          <w:szCs w:val="28"/>
          <w:lang w:val="tt-RU"/>
        </w:rPr>
        <w:t>ү) турында, муниципаль программа һәм (яисә) социаль-икътисадый сәясәт юнәлешләр</w:t>
      </w:r>
      <w:r>
        <w:rPr>
          <w:sz w:val="28"/>
          <w:szCs w:val="28"/>
          <w:lang w:val="tt-RU"/>
        </w:rPr>
        <w:t>енә</w:t>
      </w:r>
      <w:r w:rsidRPr="00B1425F">
        <w:rPr>
          <w:sz w:val="28"/>
          <w:szCs w:val="28"/>
          <w:lang w:val="tt-RU"/>
        </w:rPr>
        <w:t xml:space="preserve"> (максатлар</w:t>
      </w:r>
      <w:r>
        <w:rPr>
          <w:sz w:val="28"/>
          <w:szCs w:val="28"/>
          <w:lang w:val="tt-RU"/>
        </w:rPr>
        <w:t>ына</w:t>
      </w:r>
      <w:r w:rsidRPr="00B1425F">
        <w:rPr>
          <w:sz w:val="28"/>
          <w:szCs w:val="28"/>
          <w:lang w:val="tt-RU"/>
        </w:rPr>
        <w:t xml:space="preserve">) ирешүгә салым чыгымнарының </w:t>
      </w:r>
      <w:r>
        <w:rPr>
          <w:sz w:val="28"/>
          <w:szCs w:val="28"/>
          <w:lang w:val="tt-RU"/>
        </w:rPr>
        <w:t>кертеме</w:t>
      </w:r>
      <w:r w:rsidRPr="00B1425F">
        <w:rPr>
          <w:sz w:val="28"/>
          <w:szCs w:val="28"/>
          <w:lang w:val="tt-RU"/>
        </w:rPr>
        <w:t xml:space="preserve"> турында нәтиҗәләр булган язма аңлатмалар;</w:t>
      </w:r>
    </w:p>
    <w:p w:rsidR="006C4E17" w:rsidRPr="00B1425F" w:rsidRDefault="006C4E17" w:rsidP="006C4E17">
      <w:pPr>
        <w:pStyle w:val="a4"/>
        <w:ind w:left="0" w:firstLine="708"/>
        <w:jc w:val="both"/>
        <w:rPr>
          <w:sz w:val="28"/>
          <w:szCs w:val="28"/>
          <w:lang w:val="tt-RU"/>
        </w:rPr>
      </w:pPr>
      <w:r w:rsidRPr="00B1425F">
        <w:rPr>
          <w:sz w:val="28"/>
          <w:szCs w:val="28"/>
          <w:lang w:val="tt-RU"/>
        </w:rPr>
        <w:t>- казанышларының тагын да нәтиҗәлерәк альтернатив механизмнары булу (булмау) турындагы тәкъдимнәр;</w:t>
      </w:r>
    </w:p>
    <w:p w:rsidR="006C4E17" w:rsidRPr="000A6C8B" w:rsidRDefault="006C4E17" w:rsidP="006C4E17">
      <w:pPr>
        <w:pStyle w:val="a4"/>
        <w:ind w:left="0" w:firstLine="708"/>
        <w:jc w:val="both"/>
        <w:rPr>
          <w:sz w:val="28"/>
          <w:szCs w:val="28"/>
          <w:lang w:val="tt-RU"/>
        </w:rPr>
      </w:pPr>
      <w:r w:rsidRPr="000A6C8B">
        <w:rPr>
          <w:sz w:val="28"/>
          <w:szCs w:val="28"/>
          <w:lang w:val="tt-RU"/>
        </w:rPr>
        <w:t>- салым чыгымнарын саклап калу, төгәлләштерү (гамәлдән чыгару), яңа салым чыгымнарын билгеләү буенча тәкъдимнәр.</w:t>
      </w:r>
    </w:p>
    <w:p w:rsidR="006C4E17" w:rsidRPr="00B46452" w:rsidRDefault="006C4E17" w:rsidP="006C4E17">
      <w:pPr>
        <w:pStyle w:val="a4"/>
        <w:ind w:left="0" w:firstLine="708"/>
        <w:jc w:val="both"/>
        <w:rPr>
          <w:sz w:val="28"/>
          <w:szCs w:val="28"/>
          <w:lang w:val="tt-RU"/>
        </w:rPr>
      </w:pPr>
      <w:r w:rsidRPr="006C4E17">
        <w:rPr>
          <w:sz w:val="28"/>
          <w:szCs w:val="28"/>
          <w:lang w:val="tt-RU"/>
        </w:rPr>
        <w:t>18. Муниципаль берәмлекнең салым чыгымнарын бәяләү нәтиҗәләре муниципаль берәмлекнең бюджет һәм салым сәясәтенең төп юнәлешләрен формалаштырганда, шулай ук муниципаль программаларны гамәлгә ашыруның нәтиҗәлелеген бәяләгәндә исәпкә алына</w:t>
      </w:r>
      <w:r>
        <w:rPr>
          <w:sz w:val="28"/>
          <w:szCs w:val="28"/>
          <w:lang w:val="tt-RU"/>
        </w:rPr>
        <w:t>.</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tblGrid>
      <w:tr w:rsidR="006C4E17" w:rsidRPr="000A6C8B" w:rsidTr="009413B1">
        <w:trPr>
          <w:trHeight w:val="2702"/>
        </w:trPr>
        <w:tc>
          <w:tcPr>
            <w:tcW w:w="3068" w:type="dxa"/>
            <w:tcBorders>
              <w:top w:val="nil"/>
              <w:left w:val="nil"/>
              <w:bottom w:val="nil"/>
              <w:right w:val="nil"/>
            </w:tcBorders>
            <w:shd w:val="clear" w:color="auto" w:fill="auto"/>
          </w:tcPr>
          <w:p w:rsidR="006C4E17" w:rsidRPr="00B1425F" w:rsidRDefault="006C4E17" w:rsidP="009413B1">
            <w:pPr>
              <w:jc w:val="center"/>
              <w:rPr>
                <w:sz w:val="24"/>
                <w:szCs w:val="24"/>
                <w:lang w:val="tt-RU"/>
              </w:rPr>
            </w:pPr>
            <w:r w:rsidRPr="00B1425F">
              <w:rPr>
                <w:sz w:val="24"/>
                <w:szCs w:val="24"/>
                <w:lang w:val="tt-RU"/>
              </w:rPr>
              <w:lastRenderedPageBreak/>
              <w:t xml:space="preserve">Татарстан Республикасы Алексеевск муниципаль районының </w:t>
            </w:r>
            <w:r w:rsidRPr="000A6C8B">
              <w:rPr>
                <w:sz w:val="24"/>
                <w:szCs w:val="28"/>
                <w:lang w:val="tt-RU"/>
              </w:rPr>
              <w:t xml:space="preserve">Көрнәле </w:t>
            </w:r>
            <w:r w:rsidRPr="00B1425F">
              <w:rPr>
                <w:sz w:val="24"/>
                <w:szCs w:val="24"/>
                <w:lang w:val="tt-RU"/>
              </w:rPr>
              <w:t>авыл җирлегенең салым чыгымнары исемлеген төзү тәртибенә кушымта</w:t>
            </w:r>
          </w:p>
          <w:p w:rsidR="006C4E17" w:rsidRPr="00B1425F" w:rsidRDefault="006C4E17" w:rsidP="009413B1">
            <w:pPr>
              <w:pBdr>
                <w:bottom w:val="single" w:sz="12" w:space="1" w:color="auto"/>
              </w:pBdr>
              <w:jc w:val="center"/>
              <w:rPr>
                <w:lang w:val="tt-RU"/>
              </w:rPr>
            </w:pPr>
          </w:p>
        </w:tc>
      </w:tr>
    </w:tbl>
    <w:p w:rsidR="006C4E17" w:rsidRPr="00807882" w:rsidRDefault="006C4E17" w:rsidP="006C4E17">
      <w:pPr>
        <w:tabs>
          <w:tab w:val="left" w:pos="4962"/>
        </w:tabs>
        <w:ind w:left="4678"/>
        <w:jc w:val="right"/>
        <w:rPr>
          <w:sz w:val="28"/>
          <w:szCs w:val="28"/>
          <w:lang w:val="tt-RU"/>
        </w:rPr>
      </w:pPr>
    </w:p>
    <w:p w:rsidR="006C4E17" w:rsidRPr="00807882" w:rsidRDefault="006C4E17" w:rsidP="006C4E17">
      <w:pPr>
        <w:autoSpaceDE w:val="0"/>
        <w:autoSpaceDN w:val="0"/>
        <w:adjustRightInd w:val="0"/>
        <w:jc w:val="center"/>
        <w:rPr>
          <w:spacing w:val="-4"/>
          <w:sz w:val="28"/>
          <w:szCs w:val="24"/>
          <w:lang w:val="tt-RU"/>
        </w:rPr>
      </w:pPr>
      <w:r w:rsidRPr="00807882">
        <w:rPr>
          <w:spacing w:val="-4"/>
          <w:sz w:val="28"/>
          <w:szCs w:val="24"/>
          <w:lang w:val="tt-RU"/>
        </w:rPr>
        <w:t>Татарстан Республикасы Алексеевск муниципаль районының</w:t>
      </w:r>
    </w:p>
    <w:p w:rsidR="006C4E17" w:rsidRPr="00807882" w:rsidRDefault="006C4E17" w:rsidP="006C4E17">
      <w:pPr>
        <w:autoSpaceDE w:val="0"/>
        <w:autoSpaceDN w:val="0"/>
        <w:adjustRightInd w:val="0"/>
        <w:jc w:val="center"/>
        <w:rPr>
          <w:spacing w:val="-4"/>
          <w:sz w:val="28"/>
          <w:szCs w:val="24"/>
          <w:lang w:val="tt-RU"/>
        </w:rPr>
      </w:pPr>
      <w:r w:rsidRPr="000A6C8B">
        <w:rPr>
          <w:sz w:val="28"/>
          <w:szCs w:val="28"/>
          <w:lang w:val="tt-RU"/>
        </w:rPr>
        <w:t>Көрнәле</w:t>
      </w:r>
      <w:r>
        <w:rPr>
          <w:b/>
          <w:sz w:val="28"/>
          <w:szCs w:val="28"/>
          <w:lang w:val="tt-RU"/>
        </w:rPr>
        <w:t xml:space="preserve"> </w:t>
      </w:r>
      <w:r w:rsidRPr="00807882">
        <w:rPr>
          <w:spacing w:val="-4"/>
          <w:sz w:val="28"/>
          <w:szCs w:val="24"/>
          <w:lang w:val="tt-RU"/>
        </w:rPr>
        <w:t>авыл җирлегенең салым чыгымнарын бәяләүне</w:t>
      </w:r>
    </w:p>
    <w:p w:rsidR="006C4E17" w:rsidRDefault="006C4E17" w:rsidP="006C4E17">
      <w:pPr>
        <w:autoSpaceDE w:val="0"/>
        <w:autoSpaceDN w:val="0"/>
        <w:adjustRightInd w:val="0"/>
        <w:jc w:val="center"/>
        <w:rPr>
          <w:spacing w:val="-4"/>
          <w:sz w:val="28"/>
          <w:szCs w:val="24"/>
          <w:lang w:val="tt-RU"/>
        </w:rPr>
      </w:pPr>
      <w:r w:rsidRPr="00807882">
        <w:rPr>
          <w:spacing w:val="-4"/>
          <w:sz w:val="28"/>
          <w:szCs w:val="24"/>
        </w:rPr>
        <w:t>уздыру күрсәткечләре исемлеге</w:t>
      </w:r>
    </w:p>
    <w:p w:rsidR="006C4E17" w:rsidRPr="00807882" w:rsidRDefault="006C4E17" w:rsidP="006C4E17">
      <w:pPr>
        <w:autoSpaceDE w:val="0"/>
        <w:autoSpaceDN w:val="0"/>
        <w:adjustRightInd w:val="0"/>
        <w:jc w:val="center"/>
        <w:rPr>
          <w:i/>
          <w:spacing w:val="-4"/>
          <w:sz w:val="24"/>
          <w:szCs w:val="24"/>
          <w:lang w:val="tt-RU"/>
        </w:rP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57" w:type="dxa"/>
          <w:right w:w="62" w:type="dxa"/>
        </w:tblCellMar>
        <w:tblLook w:val="0000" w:firstRow="0" w:lastRow="0" w:firstColumn="0" w:lastColumn="0" w:noHBand="0" w:noVBand="0"/>
      </w:tblPr>
      <w:tblGrid>
        <w:gridCol w:w="568"/>
        <w:gridCol w:w="6237"/>
        <w:gridCol w:w="3260"/>
      </w:tblGrid>
      <w:tr w:rsidR="006C4E17" w:rsidRPr="001257C3" w:rsidTr="009413B1">
        <w:tc>
          <w:tcPr>
            <w:tcW w:w="6805" w:type="dxa"/>
            <w:gridSpan w:val="2"/>
          </w:tcPr>
          <w:p w:rsidR="006C4E17" w:rsidRPr="001257C3" w:rsidRDefault="006C4E17" w:rsidP="009413B1">
            <w:pPr>
              <w:autoSpaceDE w:val="0"/>
              <w:autoSpaceDN w:val="0"/>
              <w:adjustRightInd w:val="0"/>
              <w:jc w:val="center"/>
              <w:rPr>
                <w:sz w:val="26"/>
                <w:szCs w:val="26"/>
              </w:rPr>
            </w:pPr>
            <w:r w:rsidRPr="00807882">
              <w:rPr>
                <w:sz w:val="26"/>
                <w:szCs w:val="26"/>
              </w:rPr>
              <w:t>Күрсәткеч исеме</w:t>
            </w:r>
          </w:p>
        </w:tc>
        <w:tc>
          <w:tcPr>
            <w:tcW w:w="3260" w:type="dxa"/>
          </w:tcPr>
          <w:p w:rsidR="006C4E17" w:rsidRPr="001257C3" w:rsidRDefault="006C4E17" w:rsidP="009413B1">
            <w:pPr>
              <w:autoSpaceDE w:val="0"/>
              <w:autoSpaceDN w:val="0"/>
              <w:adjustRightInd w:val="0"/>
              <w:jc w:val="center"/>
              <w:rPr>
                <w:sz w:val="26"/>
                <w:szCs w:val="26"/>
              </w:rPr>
            </w:pPr>
            <w:r w:rsidRPr="00807882">
              <w:rPr>
                <w:sz w:val="26"/>
                <w:szCs w:val="26"/>
              </w:rPr>
              <w:t>Мәгълүматлар чыганагы</w:t>
            </w:r>
          </w:p>
        </w:tc>
      </w:tr>
      <w:tr w:rsidR="006C4E17" w:rsidRPr="001257C3" w:rsidTr="009413B1">
        <w:tc>
          <w:tcPr>
            <w:tcW w:w="10065" w:type="dxa"/>
            <w:gridSpan w:val="3"/>
          </w:tcPr>
          <w:p w:rsidR="006C4E17" w:rsidRPr="000A4FD8" w:rsidRDefault="006C4E17" w:rsidP="009413B1">
            <w:pPr>
              <w:autoSpaceDE w:val="0"/>
              <w:autoSpaceDN w:val="0"/>
              <w:adjustRightInd w:val="0"/>
              <w:jc w:val="center"/>
              <w:rPr>
                <w:sz w:val="26"/>
                <w:szCs w:val="26"/>
              </w:rPr>
            </w:pPr>
            <w:r w:rsidRPr="000A4FD8">
              <w:rPr>
                <w:sz w:val="26"/>
                <w:szCs w:val="26"/>
                <w:lang w:val="en-US"/>
              </w:rPr>
              <w:t>I</w:t>
            </w:r>
            <w:r w:rsidRPr="000A4FD8">
              <w:rPr>
                <w:sz w:val="26"/>
                <w:szCs w:val="26"/>
              </w:rPr>
              <w:t>.</w:t>
            </w:r>
            <w:r>
              <w:t xml:space="preserve"> </w:t>
            </w:r>
            <w:r w:rsidRPr="00D33933">
              <w:rPr>
                <w:sz w:val="26"/>
                <w:szCs w:val="26"/>
              </w:rPr>
              <w:t>Муниципаль берәмлек салым чыгымының норматив һәм максатчан характеристикалары</w:t>
            </w:r>
          </w:p>
        </w:tc>
      </w:tr>
      <w:tr w:rsidR="006C4E17" w:rsidRPr="001257C3" w:rsidTr="009413B1">
        <w:tc>
          <w:tcPr>
            <w:tcW w:w="568" w:type="dxa"/>
          </w:tcPr>
          <w:p w:rsidR="006C4E17" w:rsidRPr="001257C3" w:rsidRDefault="006C4E17" w:rsidP="009413B1">
            <w:pPr>
              <w:autoSpaceDE w:val="0"/>
              <w:autoSpaceDN w:val="0"/>
              <w:adjustRightInd w:val="0"/>
              <w:jc w:val="center"/>
              <w:rPr>
                <w:sz w:val="26"/>
                <w:szCs w:val="26"/>
              </w:rPr>
            </w:pPr>
            <w:r w:rsidRPr="001257C3">
              <w:rPr>
                <w:sz w:val="26"/>
                <w:szCs w:val="26"/>
              </w:rPr>
              <w:t>1.</w:t>
            </w:r>
          </w:p>
        </w:tc>
        <w:tc>
          <w:tcPr>
            <w:tcW w:w="6237" w:type="dxa"/>
          </w:tcPr>
          <w:p w:rsidR="006C4E17" w:rsidRPr="001257C3" w:rsidRDefault="006C4E17" w:rsidP="009413B1">
            <w:pPr>
              <w:autoSpaceDE w:val="0"/>
              <w:autoSpaceDN w:val="0"/>
              <w:adjustRightInd w:val="0"/>
              <w:ind w:right="80"/>
              <w:rPr>
                <w:sz w:val="26"/>
                <w:szCs w:val="26"/>
              </w:rPr>
            </w:pPr>
            <w:r w:rsidRPr="00807882">
              <w:rPr>
                <w:sz w:val="26"/>
                <w:szCs w:val="26"/>
              </w:rPr>
              <w:t>Салым ташламаларын, азат итүне һәм салымнар буенча башка преференцияләрне билгели торган муниципаль берәмлекнең норматив хокукый акты</w:t>
            </w:r>
          </w:p>
        </w:tc>
        <w:tc>
          <w:tcPr>
            <w:tcW w:w="3260" w:type="dxa"/>
          </w:tcPr>
          <w:p w:rsidR="006C4E17" w:rsidRPr="001257C3" w:rsidRDefault="006C4E17" w:rsidP="009413B1">
            <w:pPr>
              <w:autoSpaceDE w:val="0"/>
              <w:autoSpaceDN w:val="0"/>
              <w:adjustRightInd w:val="0"/>
              <w:jc w:val="center"/>
              <w:rPr>
                <w:sz w:val="26"/>
                <w:szCs w:val="26"/>
              </w:rPr>
            </w:pPr>
            <w:r w:rsidRPr="00D33933">
              <w:rPr>
                <w:sz w:val="26"/>
                <w:szCs w:val="26"/>
              </w:rPr>
              <w:t xml:space="preserve">Татарстан Республикасы Алексеевск муниципаль районының </w:t>
            </w:r>
            <w:r w:rsidRPr="000A6C8B">
              <w:rPr>
                <w:sz w:val="24"/>
                <w:szCs w:val="28"/>
                <w:lang w:val="tt-RU"/>
              </w:rPr>
              <w:t>Көрнәле</w:t>
            </w:r>
            <w:r w:rsidRPr="00D33933">
              <w:rPr>
                <w:sz w:val="26"/>
                <w:szCs w:val="26"/>
              </w:rPr>
              <w:t xml:space="preserve"> авыл җирлеге башкарма комитеты</w:t>
            </w:r>
          </w:p>
        </w:tc>
      </w:tr>
      <w:tr w:rsidR="006C4E17" w:rsidRPr="001257C3" w:rsidTr="009413B1">
        <w:tc>
          <w:tcPr>
            <w:tcW w:w="568" w:type="dxa"/>
          </w:tcPr>
          <w:p w:rsidR="006C4E17" w:rsidRPr="001257C3" w:rsidRDefault="006C4E17" w:rsidP="009413B1">
            <w:pPr>
              <w:autoSpaceDE w:val="0"/>
              <w:autoSpaceDN w:val="0"/>
              <w:adjustRightInd w:val="0"/>
              <w:jc w:val="center"/>
              <w:rPr>
                <w:sz w:val="26"/>
                <w:szCs w:val="26"/>
              </w:rPr>
            </w:pPr>
            <w:r w:rsidRPr="001257C3">
              <w:rPr>
                <w:sz w:val="26"/>
                <w:szCs w:val="26"/>
              </w:rPr>
              <w:t>2.</w:t>
            </w:r>
          </w:p>
        </w:tc>
        <w:tc>
          <w:tcPr>
            <w:tcW w:w="6237" w:type="dxa"/>
          </w:tcPr>
          <w:p w:rsidR="006C4E17" w:rsidRPr="001257C3" w:rsidRDefault="006C4E17" w:rsidP="009413B1">
            <w:pPr>
              <w:autoSpaceDE w:val="0"/>
              <w:autoSpaceDN w:val="0"/>
              <w:adjustRightInd w:val="0"/>
              <w:ind w:right="80"/>
              <w:rPr>
                <w:sz w:val="26"/>
                <w:szCs w:val="26"/>
              </w:rPr>
            </w:pPr>
            <w:r w:rsidRPr="00807882">
              <w:rPr>
                <w:sz w:val="26"/>
                <w:szCs w:val="26"/>
              </w:rPr>
              <w:t>Муниципаль берәмлекнең норматив хокукый актларында билгеләнгән салым ташламалары, азат итүләр һәм башка преференцияләр бирү шартлары</w:t>
            </w:r>
          </w:p>
        </w:tc>
        <w:tc>
          <w:tcPr>
            <w:tcW w:w="3260" w:type="dxa"/>
          </w:tcPr>
          <w:p w:rsidR="006C4E17" w:rsidRPr="001257C3" w:rsidRDefault="006C4E17" w:rsidP="009413B1">
            <w:pPr>
              <w:autoSpaceDE w:val="0"/>
              <w:autoSpaceDN w:val="0"/>
              <w:adjustRightInd w:val="0"/>
              <w:jc w:val="center"/>
              <w:rPr>
                <w:sz w:val="26"/>
                <w:szCs w:val="26"/>
              </w:rPr>
            </w:pPr>
            <w:r w:rsidRPr="00D33933">
              <w:rPr>
                <w:sz w:val="26"/>
                <w:szCs w:val="26"/>
              </w:rPr>
              <w:t xml:space="preserve">Татарстан Республикасы Алексеевск муниципаль районының </w:t>
            </w:r>
            <w:r w:rsidRPr="000A6C8B">
              <w:rPr>
                <w:sz w:val="24"/>
                <w:szCs w:val="28"/>
                <w:lang w:val="tt-RU"/>
              </w:rPr>
              <w:t>Көрнәле</w:t>
            </w:r>
            <w:r w:rsidRPr="00D33933">
              <w:rPr>
                <w:sz w:val="26"/>
                <w:szCs w:val="26"/>
              </w:rPr>
              <w:t xml:space="preserve"> авыл җирлеге башкарма комитеты</w:t>
            </w:r>
          </w:p>
        </w:tc>
      </w:tr>
      <w:tr w:rsidR="006C4E17" w:rsidRPr="001257C3" w:rsidTr="009413B1">
        <w:tc>
          <w:tcPr>
            <w:tcW w:w="568" w:type="dxa"/>
          </w:tcPr>
          <w:p w:rsidR="006C4E17" w:rsidRPr="001257C3" w:rsidRDefault="006C4E17" w:rsidP="009413B1">
            <w:pPr>
              <w:autoSpaceDE w:val="0"/>
              <w:autoSpaceDN w:val="0"/>
              <w:adjustRightInd w:val="0"/>
              <w:jc w:val="center"/>
              <w:rPr>
                <w:sz w:val="26"/>
                <w:szCs w:val="26"/>
              </w:rPr>
            </w:pPr>
            <w:r w:rsidRPr="001257C3">
              <w:rPr>
                <w:sz w:val="26"/>
                <w:szCs w:val="26"/>
              </w:rPr>
              <w:t>3.</w:t>
            </w:r>
          </w:p>
        </w:tc>
        <w:tc>
          <w:tcPr>
            <w:tcW w:w="6237" w:type="dxa"/>
          </w:tcPr>
          <w:p w:rsidR="006C4E17" w:rsidRPr="001257C3" w:rsidRDefault="006C4E17" w:rsidP="009413B1">
            <w:pPr>
              <w:autoSpaceDE w:val="0"/>
              <w:autoSpaceDN w:val="0"/>
              <w:adjustRightInd w:val="0"/>
              <w:ind w:right="80"/>
              <w:rPr>
                <w:sz w:val="26"/>
                <w:szCs w:val="26"/>
              </w:rPr>
            </w:pPr>
            <w:r w:rsidRPr="00807882">
              <w:rPr>
                <w:sz w:val="26"/>
                <w:szCs w:val="26"/>
              </w:rPr>
              <w:t>Салым ташламалары, азат итү һәм башка преференцияләр каралган салым түләүчеләрнең максатчан категориясе</w:t>
            </w:r>
          </w:p>
        </w:tc>
        <w:tc>
          <w:tcPr>
            <w:tcW w:w="3260" w:type="dxa"/>
          </w:tcPr>
          <w:p w:rsidR="006C4E17" w:rsidRPr="001257C3" w:rsidRDefault="006C4E17" w:rsidP="009413B1">
            <w:pPr>
              <w:autoSpaceDE w:val="0"/>
              <w:autoSpaceDN w:val="0"/>
              <w:adjustRightInd w:val="0"/>
              <w:jc w:val="center"/>
              <w:rPr>
                <w:sz w:val="26"/>
                <w:szCs w:val="26"/>
              </w:rPr>
            </w:pPr>
            <w:r w:rsidRPr="00D33933">
              <w:rPr>
                <w:sz w:val="26"/>
                <w:szCs w:val="26"/>
              </w:rPr>
              <w:t xml:space="preserve">Татарстан Республикасы Алексеевск муниципаль районының </w:t>
            </w:r>
            <w:r w:rsidRPr="000A6C8B">
              <w:rPr>
                <w:sz w:val="24"/>
                <w:szCs w:val="28"/>
                <w:lang w:val="tt-RU"/>
              </w:rPr>
              <w:t>Көрнәле</w:t>
            </w:r>
            <w:r w:rsidRPr="00D33933">
              <w:rPr>
                <w:sz w:val="26"/>
                <w:szCs w:val="26"/>
              </w:rPr>
              <w:t xml:space="preserve">  авыл җирлеге башкарма комитеты</w:t>
            </w:r>
          </w:p>
        </w:tc>
      </w:tr>
      <w:tr w:rsidR="006C4E17" w:rsidRPr="001257C3" w:rsidTr="009413B1">
        <w:tc>
          <w:tcPr>
            <w:tcW w:w="568" w:type="dxa"/>
          </w:tcPr>
          <w:p w:rsidR="006C4E17" w:rsidRPr="001257C3" w:rsidRDefault="006C4E17" w:rsidP="009413B1">
            <w:pPr>
              <w:autoSpaceDE w:val="0"/>
              <w:autoSpaceDN w:val="0"/>
              <w:adjustRightInd w:val="0"/>
              <w:jc w:val="center"/>
              <w:rPr>
                <w:sz w:val="26"/>
                <w:szCs w:val="26"/>
              </w:rPr>
            </w:pPr>
            <w:r w:rsidRPr="001257C3">
              <w:rPr>
                <w:sz w:val="26"/>
                <w:szCs w:val="26"/>
              </w:rPr>
              <w:t>4.</w:t>
            </w:r>
          </w:p>
        </w:tc>
        <w:tc>
          <w:tcPr>
            <w:tcW w:w="6237" w:type="dxa"/>
          </w:tcPr>
          <w:p w:rsidR="006C4E17" w:rsidRPr="001257C3" w:rsidRDefault="006C4E17" w:rsidP="009413B1">
            <w:pPr>
              <w:autoSpaceDE w:val="0"/>
              <w:autoSpaceDN w:val="0"/>
              <w:adjustRightInd w:val="0"/>
              <w:ind w:left="79" w:right="80"/>
              <w:rPr>
                <w:sz w:val="26"/>
                <w:szCs w:val="26"/>
              </w:rPr>
            </w:pPr>
            <w:r w:rsidRPr="00807882">
              <w:rPr>
                <w:sz w:val="26"/>
                <w:szCs w:val="26"/>
              </w:rPr>
              <w:t>Салым ташламалары, азат итү һәм салымнар буенча башка преференцияләр билгели торган муниципаль берәмлек норматив хокукый актлары нигезләмәләренең үз көченә керү датасы</w:t>
            </w:r>
          </w:p>
        </w:tc>
        <w:tc>
          <w:tcPr>
            <w:tcW w:w="3260" w:type="dxa"/>
          </w:tcPr>
          <w:p w:rsidR="006C4E17" w:rsidRPr="001257C3" w:rsidRDefault="006C4E17" w:rsidP="009413B1">
            <w:pPr>
              <w:autoSpaceDE w:val="0"/>
              <w:autoSpaceDN w:val="0"/>
              <w:adjustRightInd w:val="0"/>
              <w:jc w:val="center"/>
              <w:rPr>
                <w:sz w:val="26"/>
                <w:szCs w:val="26"/>
              </w:rPr>
            </w:pPr>
            <w:r w:rsidRPr="00D33933">
              <w:rPr>
                <w:sz w:val="26"/>
                <w:szCs w:val="26"/>
              </w:rPr>
              <w:t xml:space="preserve">Татарстан Республикасы Алексеевск муниципаль районының </w:t>
            </w:r>
            <w:r w:rsidRPr="000A6C8B">
              <w:rPr>
                <w:sz w:val="24"/>
                <w:szCs w:val="28"/>
                <w:lang w:val="tt-RU"/>
              </w:rPr>
              <w:t>Көрнәле</w:t>
            </w:r>
            <w:r w:rsidRPr="00D33933">
              <w:rPr>
                <w:sz w:val="26"/>
                <w:szCs w:val="26"/>
              </w:rPr>
              <w:t xml:space="preserve">  авыл җирлеге башкарма комитеты</w:t>
            </w:r>
          </w:p>
        </w:tc>
      </w:tr>
      <w:tr w:rsidR="006C4E17" w:rsidRPr="001257C3" w:rsidTr="009413B1">
        <w:tc>
          <w:tcPr>
            <w:tcW w:w="568" w:type="dxa"/>
          </w:tcPr>
          <w:p w:rsidR="006C4E17" w:rsidRPr="001257C3" w:rsidRDefault="006C4E17" w:rsidP="009413B1">
            <w:pPr>
              <w:autoSpaceDE w:val="0"/>
              <w:autoSpaceDN w:val="0"/>
              <w:adjustRightInd w:val="0"/>
              <w:jc w:val="center"/>
              <w:rPr>
                <w:sz w:val="26"/>
                <w:szCs w:val="26"/>
              </w:rPr>
            </w:pPr>
            <w:r w:rsidRPr="001257C3">
              <w:rPr>
                <w:sz w:val="26"/>
                <w:szCs w:val="26"/>
              </w:rPr>
              <w:t>5.</w:t>
            </w:r>
          </w:p>
        </w:tc>
        <w:tc>
          <w:tcPr>
            <w:tcW w:w="6237" w:type="dxa"/>
          </w:tcPr>
          <w:p w:rsidR="006C4E17" w:rsidRPr="001257C3" w:rsidRDefault="006C4E17" w:rsidP="009413B1">
            <w:pPr>
              <w:autoSpaceDE w:val="0"/>
              <w:autoSpaceDN w:val="0"/>
              <w:adjustRightInd w:val="0"/>
              <w:ind w:left="79" w:right="80"/>
              <w:rPr>
                <w:sz w:val="26"/>
                <w:szCs w:val="26"/>
              </w:rPr>
            </w:pPr>
            <w:r w:rsidRPr="00807882">
              <w:rPr>
                <w:sz w:val="26"/>
                <w:szCs w:val="26"/>
              </w:rPr>
              <w:t>Муниципаль берәмлекнең норматив хокукый актлары белән салым ташламаларына, азат итүгә һәм салымнар буенча башка преференцияләргә хокук бирә башлау датасы</w:t>
            </w:r>
          </w:p>
        </w:tc>
        <w:tc>
          <w:tcPr>
            <w:tcW w:w="3260" w:type="dxa"/>
          </w:tcPr>
          <w:p w:rsidR="006C4E17" w:rsidRPr="001257C3" w:rsidRDefault="006C4E17" w:rsidP="009413B1">
            <w:pPr>
              <w:autoSpaceDE w:val="0"/>
              <w:autoSpaceDN w:val="0"/>
              <w:adjustRightInd w:val="0"/>
              <w:jc w:val="center"/>
              <w:rPr>
                <w:sz w:val="26"/>
                <w:szCs w:val="26"/>
              </w:rPr>
            </w:pPr>
            <w:r w:rsidRPr="00D33933">
              <w:rPr>
                <w:sz w:val="26"/>
                <w:szCs w:val="26"/>
              </w:rPr>
              <w:t xml:space="preserve">Татарстан Республикасы Алексеевск муниципаль районының </w:t>
            </w:r>
            <w:r w:rsidRPr="000A6C8B">
              <w:rPr>
                <w:sz w:val="24"/>
                <w:szCs w:val="28"/>
                <w:lang w:val="tt-RU"/>
              </w:rPr>
              <w:t>Көрнәле</w:t>
            </w:r>
            <w:r w:rsidRPr="00D33933">
              <w:rPr>
                <w:sz w:val="26"/>
                <w:szCs w:val="26"/>
              </w:rPr>
              <w:t xml:space="preserve">  авыл җирлеге башкарма комитеты</w:t>
            </w:r>
          </w:p>
        </w:tc>
      </w:tr>
      <w:tr w:rsidR="006C4E17" w:rsidRPr="001257C3" w:rsidTr="009413B1">
        <w:tc>
          <w:tcPr>
            <w:tcW w:w="568" w:type="dxa"/>
          </w:tcPr>
          <w:p w:rsidR="006C4E17" w:rsidRPr="001257C3" w:rsidRDefault="006C4E17" w:rsidP="009413B1">
            <w:pPr>
              <w:autoSpaceDE w:val="0"/>
              <w:autoSpaceDN w:val="0"/>
              <w:adjustRightInd w:val="0"/>
              <w:jc w:val="center"/>
              <w:rPr>
                <w:sz w:val="26"/>
                <w:szCs w:val="26"/>
              </w:rPr>
            </w:pPr>
            <w:r w:rsidRPr="001257C3">
              <w:rPr>
                <w:sz w:val="26"/>
                <w:szCs w:val="26"/>
              </w:rPr>
              <w:t>6.</w:t>
            </w:r>
          </w:p>
        </w:tc>
        <w:tc>
          <w:tcPr>
            <w:tcW w:w="6237" w:type="dxa"/>
          </w:tcPr>
          <w:p w:rsidR="006C4E17" w:rsidRPr="001257C3" w:rsidRDefault="006C4E17" w:rsidP="009413B1">
            <w:pPr>
              <w:autoSpaceDE w:val="0"/>
              <w:autoSpaceDN w:val="0"/>
              <w:adjustRightInd w:val="0"/>
              <w:ind w:left="79" w:right="80"/>
              <w:rPr>
                <w:sz w:val="26"/>
                <w:szCs w:val="26"/>
              </w:rPr>
            </w:pPr>
            <w:r w:rsidRPr="00807882">
              <w:rPr>
                <w:sz w:val="26"/>
                <w:szCs w:val="26"/>
              </w:rPr>
              <w:t>Муниципаль берәмлекнең норматив хокукый актлары белән бирелгән салым ташламаларының, азат итүләрнең һәм салымнар буенча башка преференцияләрнең гамәлдә булу чоры</w:t>
            </w:r>
          </w:p>
        </w:tc>
        <w:tc>
          <w:tcPr>
            <w:tcW w:w="3260" w:type="dxa"/>
          </w:tcPr>
          <w:p w:rsidR="006C4E17" w:rsidRPr="001257C3" w:rsidRDefault="006C4E17" w:rsidP="009413B1">
            <w:pPr>
              <w:autoSpaceDE w:val="0"/>
              <w:autoSpaceDN w:val="0"/>
              <w:adjustRightInd w:val="0"/>
              <w:jc w:val="center"/>
              <w:rPr>
                <w:sz w:val="26"/>
                <w:szCs w:val="26"/>
              </w:rPr>
            </w:pPr>
            <w:r w:rsidRPr="00D33933">
              <w:rPr>
                <w:sz w:val="26"/>
                <w:szCs w:val="26"/>
              </w:rPr>
              <w:t xml:space="preserve">Татарстан Республикасы Алексеевск муниципаль районының </w:t>
            </w:r>
            <w:r w:rsidRPr="000A6C8B">
              <w:rPr>
                <w:sz w:val="24"/>
                <w:szCs w:val="28"/>
                <w:lang w:val="tt-RU"/>
              </w:rPr>
              <w:t>Көрнәле</w:t>
            </w:r>
            <w:r w:rsidRPr="00D33933">
              <w:rPr>
                <w:sz w:val="26"/>
                <w:szCs w:val="26"/>
              </w:rPr>
              <w:t xml:space="preserve">  авыл җирлеге башкарма комитеты</w:t>
            </w:r>
          </w:p>
        </w:tc>
      </w:tr>
      <w:tr w:rsidR="006C4E17" w:rsidRPr="001257C3" w:rsidTr="009413B1">
        <w:tc>
          <w:tcPr>
            <w:tcW w:w="568" w:type="dxa"/>
          </w:tcPr>
          <w:p w:rsidR="006C4E17" w:rsidRPr="001257C3" w:rsidRDefault="006C4E17" w:rsidP="009413B1">
            <w:pPr>
              <w:autoSpaceDE w:val="0"/>
              <w:autoSpaceDN w:val="0"/>
              <w:adjustRightInd w:val="0"/>
              <w:jc w:val="center"/>
              <w:rPr>
                <w:sz w:val="26"/>
                <w:szCs w:val="26"/>
              </w:rPr>
            </w:pPr>
            <w:r w:rsidRPr="001257C3">
              <w:rPr>
                <w:sz w:val="26"/>
                <w:szCs w:val="26"/>
              </w:rPr>
              <w:lastRenderedPageBreak/>
              <w:t>7.</w:t>
            </w:r>
          </w:p>
        </w:tc>
        <w:tc>
          <w:tcPr>
            <w:tcW w:w="6237" w:type="dxa"/>
          </w:tcPr>
          <w:p w:rsidR="006C4E17" w:rsidRPr="001257C3" w:rsidRDefault="006C4E17" w:rsidP="009413B1">
            <w:pPr>
              <w:autoSpaceDE w:val="0"/>
              <w:autoSpaceDN w:val="0"/>
              <w:adjustRightInd w:val="0"/>
              <w:ind w:left="79" w:right="80"/>
              <w:rPr>
                <w:sz w:val="26"/>
                <w:szCs w:val="26"/>
              </w:rPr>
            </w:pPr>
            <w:r w:rsidRPr="00D9797E">
              <w:rPr>
                <w:sz w:val="26"/>
                <w:szCs w:val="26"/>
              </w:rPr>
              <w:t>Муниципаль берәмлекнең норматив хокукый актларында билгеләнгән салым ташламаларының, азат итүләрнең һәм салымнар буенча башка преференцияләрнең гамәлдә булуын туктату датасы</w:t>
            </w:r>
          </w:p>
        </w:tc>
        <w:tc>
          <w:tcPr>
            <w:tcW w:w="3260" w:type="dxa"/>
          </w:tcPr>
          <w:p w:rsidR="006C4E17" w:rsidRPr="001257C3" w:rsidRDefault="006C4E17" w:rsidP="009413B1">
            <w:pPr>
              <w:autoSpaceDE w:val="0"/>
              <w:autoSpaceDN w:val="0"/>
              <w:adjustRightInd w:val="0"/>
              <w:jc w:val="center"/>
              <w:rPr>
                <w:sz w:val="26"/>
                <w:szCs w:val="26"/>
              </w:rPr>
            </w:pPr>
            <w:r w:rsidRPr="00D33933">
              <w:rPr>
                <w:sz w:val="26"/>
                <w:szCs w:val="26"/>
              </w:rPr>
              <w:t xml:space="preserve">Татарстан Республикасы Алексеевск муниципаль районының </w:t>
            </w:r>
            <w:r w:rsidRPr="000A6C8B">
              <w:rPr>
                <w:sz w:val="24"/>
                <w:szCs w:val="28"/>
                <w:lang w:val="tt-RU"/>
              </w:rPr>
              <w:t>Көрнәле</w:t>
            </w:r>
            <w:r w:rsidRPr="00D33933">
              <w:rPr>
                <w:sz w:val="26"/>
                <w:szCs w:val="26"/>
              </w:rPr>
              <w:t xml:space="preserve">  авыл җирлеге башкарма комитеты</w:t>
            </w:r>
          </w:p>
        </w:tc>
      </w:tr>
      <w:tr w:rsidR="006C4E17" w:rsidRPr="004103DC" w:rsidTr="009413B1">
        <w:tc>
          <w:tcPr>
            <w:tcW w:w="568" w:type="dxa"/>
          </w:tcPr>
          <w:p w:rsidR="006C4E17" w:rsidRPr="001257C3" w:rsidRDefault="006C4E17" w:rsidP="009413B1">
            <w:pPr>
              <w:autoSpaceDE w:val="0"/>
              <w:autoSpaceDN w:val="0"/>
              <w:adjustRightInd w:val="0"/>
              <w:jc w:val="center"/>
              <w:rPr>
                <w:sz w:val="26"/>
                <w:szCs w:val="26"/>
              </w:rPr>
            </w:pPr>
            <w:r w:rsidRPr="001257C3">
              <w:rPr>
                <w:sz w:val="26"/>
                <w:szCs w:val="26"/>
              </w:rPr>
              <w:t>8.</w:t>
            </w:r>
          </w:p>
        </w:tc>
        <w:tc>
          <w:tcPr>
            <w:tcW w:w="6237" w:type="dxa"/>
          </w:tcPr>
          <w:p w:rsidR="006C4E17" w:rsidRPr="001257C3" w:rsidRDefault="006C4E17" w:rsidP="009413B1">
            <w:pPr>
              <w:autoSpaceDE w:val="0"/>
              <w:autoSpaceDN w:val="0"/>
              <w:adjustRightInd w:val="0"/>
              <w:ind w:left="79" w:right="80"/>
              <w:rPr>
                <w:sz w:val="26"/>
                <w:szCs w:val="26"/>
              </w:rPr>
            </w:pPr>
            <w:r w:rsidRPr="00D9797E">
              <w:rPr>
                <w:sz w:val="26"/>
                <w:szCs w:val="26"/>
              </w:rPr>
              <w:t>Салым ташламалары, азат итүләр һәм салымнар буенча башка преференцияләр аталышы</w:t>
            </w:r>
          </w:p>
        </w:tc>
        <w:tc>
          <w:tcPr>
            <w:tcW w:w="3260" w:type="dxa"/>
          </w:tcPr>
          <w:p w:rsidR="006C4E17" w:rsidRPr="001257C3" w:rsidRDefault="006C4E17" w:rsidP="009413B1">
            <w:pPr>
              <w:autoSpaceDE w:val="0"/>
              <w:autoSpaceDN w:val="0"/>
              <w:adjustRightInd w:val="0"/>
              <w:jc w:val="center"/>
              <w:rPr>
                <w:sz w:val="26"/>
                <w:szCs w:val="26"/>
              </w:rPr>
            </w:pPr>
            <w:r w:rsidRPr="00D33933">
              <w:rPr>
                <w:sz w:val="26"/>
                <w:szCs w:val="26"/>
              </w:rPr>
              <w:t xml:space="preserve">Татарстан Республикасы Алексеевск муниципаль районының </w:t>
            </w:r>
            <w:r w:rsidRPr="000A6C8B">
              <w:rPr>
                <w:sz w:val="24"/>
                <w:szCs w:val="28"/>
                <w:lang w:val="tt-RU"/>
              </w:rPr>
              <w:t>Көрнәле</w:t>
            </w:r>
            <w:r w:rsidRPr="00D33933">
              <w:rPr>
                <w:sz w:val="26"/>
                <w:szCs w:val="26"/>
              </w:rPr>
              <w:t xml:space="preserve">  авыл җирлеге башкарма комитеты</w:t>
            </w:r>
          </w:p>
        </w:tc>
      </w:tr>
      <w:tr w:rsidR="006C4E17" w:rsidRPr="004103DC" w:rsidTr="009413B1">
        <w:tc>
          <w:tcPr>
            <w:tcW w:w="568" w:type="dxa"/>
          </w:tcPr>
          <w:p w:rsidR="006C4E17" w:rsidRPr="004103DC" w:rsidRDefault="006C4E17" w:rsidP="009413B1">
            <w:pPr>
              <w:autoSpaceDE w:val="0"/>
              <w:autoSpaceDN w:val="0"/>
              <w:adjustRightInd w:val="0"/>
              <w:jc w:val="center"/>
              <w:rPr>
                <w:sz w:val="28"/>
                <w:szCs w:val="28"/>
              </w:rPr>
            </w:pPr>
            <w:r w:rsidRPr="00D9797E">
              <w:rPr>
                <w:sz w:val="28"/>
                <w:szCs w:val="28"/>
              </w:rPr>
              <w:t>9.</w:t>
            </w:r>
          </w:p>
        </w:tc>
        <w:tc>
          <w:tcPr>
            <w:tcW w:w="6237" w:type="dxa"/>
          </w:tcPr>
          <w:p w:rsidR="006C4E17" w:rsidRPr="00B924E2" w:rsidRDefault="006C4E17" w:rsidP="009413B1">
            <w:pPr>
              <w:autoSpaceDE w:val="0"/>
              <w:autoSpaceDN w:val="0"/>
              <w:adjustRightInd w:val="0"/>
              <w:rPr>
                <w:sz w:val="26"/>
                <w:szCs w:val="26"/>
              </w:rPr>
            </w:pPr>
            <w:r w:rsidRPr="00D9797E">
              <w:rPr>
                <w:sz w:val="26"/>
                <w:szCs w:val="26"/>
              </w:rPr>
              <w:t>Салым чыгымнарының максатчан категориясе (стимуллаштыручы яисә техник ташламалар ясаучы социаль ярдәм)</w:t>
            </w:r>
          </w:p>
        </w:tc>
        <w:tc>
          <w:tcPr>
            <w:tcW w:w="3260" w:type="dxa"/>
          </w:tcPr>
          <w:p w:rsidR="006C4E17" w:rsidRPr="001257C3" w:rsidRDefault="006C4E17" w:rsidP="009413B1">
            <w:pPr>
              <w:autoSpaceDE w:val="0"/>
              <w:autoSpaceDN w:val="0"/>
              <w:adjustRightInd w:val="0"/>
              <w:jc w:val="center"/>
              <w:rPr>
                <w:sz w:val="26"/>
                <w:szCs w:val="26"/>
              </w:rPr>
            </w:pPr>
            <w:r w:rsidRPr="00D33933">
              <w:rPr>
                <w:sz w:val="26"/>
                <w:szCs w:val="26"/>
              </w:rPr>
              <w:t xml:space="preserve">Татарстан Республикасы Алексеевск муниципаль районының </w:t>
            </w:r>
            <w:r w:rsidRPr="000A6C8B">
              <w:rPr>
                <w:sz w:val="24"/>
                <w:szCs w:val="28"/>
                <w:lang w:val="tt-RU"/>
              </w:rPr>
              <w:t>Көрнәле</w:t>
            </w:r>
            <w:r w:rsidRPr="00D33933">
              <w:rPr>
                <w:sz w:val="26"/>
                <w:szCs w:val="26"/>
              </w:rPr>
              <w:t xml:space="preserve">  авыл җирлеге башкарма комитеты</w:t>
            </w:r>
          </w:p>
        </w:tc>
      </w:tr>
      <w:tr w:rsidR="006C4E17" w:rsidRPr="004103DC" w:rsidTr="009413B1">
        <w:tc>
          <w:tcPr>
            <w:tcW w:w="568" w:type="dxa"/>
          </w:tcPr>
          <w:p w:rsidR="006C4E17" w:rsidRPr="004103DC" w:rsidRDefault="006C4E17" w:rsidP="009413B1">
            <w:pPr>
              <w:autoSpaceDE w:val="0"/>
              <w:autoSpaceDN w:val="0"/>
              <w:adjustRightInd w:val="0"/>
              <w:jc w:val="center"/>
              <w:rPr>
                <w:sz w:val="26"/>
                <w:szCs w:val="26"/>
              </w:rPr>
            </w:pPr>
            <w:r w:rsidRPr="004103DC">
              <w:rPr>
                <w:sz w:val="26"/>
                <w:szCs w:val="26"/>
              </w:rPr>
              <w:t>1</w:t>
            </w:r>
            <w:r>
              <w:rPr>
                <w:sz w:val="26"/>
                <w:szCs w:val="26"/>
              </w:rPr>
              <w:t>0</w:t>
            </w:r>
            <w:r w:rsidRPr="004103DC">
              <w:rPr>
                <w:sz w:val="26"/>
                <w:szCs w:val="26"/>
              </w:rPr>
              <w:t>.</w:t>
            </w:r>
          </w:p>
        </w:tc>
        <w:tc>
          <w:tcPr>
            <w:tcW w:w="6237" w:type="dxa"/>
          </w:tcPr>
          <w:p w:rsidR="006C4E17" w:rsidRPr="00B924E2" w:rsidRDefault="006C4E17" w:rsidP="009413B1">
            <w:pPr>
              <w:autoSpaceDE w:val="0"/>
              <w:autoSpaceDN w:val="0"/>
              <w:adjustRightInd w:val="0"/>
              <w:ind w:right="80"/>
              <w:rPr>
                <w:sz w:val="26"/>
                <w:szCs w:val="26"/>
              </w:rPr>
            </w:pPr>
            <w:r w:rsidRPr="00D9797E">
              <w:rPr>
                <w:sz w:val="26"/>
                <w:szCs w:val="26"/>
              </w:rPr>
              <w:t>Муниципаль берәмлекнең норматив хокукый актларында билгеләнгән салым ташламаларын, азат итүләрне һәм салым түләүчеләр өчен башка преференцияләр бирү максаты</w:t>
            </w:r>
          </w:p>
        </w:tc>
        <w:tc>
          <w:tcPr>
            <w:tcW w:w="3260" w:type="dxa"/>
          </w:tcPr>
          <w:p w:rsidR="006C4E17" w:rsidRPr="001257C3" w:rsidRDefault="006C4E17" w:rsidP="009413B1">
            <w:pPr>
              <w:autoSpaceDE w:val="0"/>
              <w:autoSpaceDN w:val="0"/>
              <w:adjustRightInd w:val="0"/>
              <w:jc w:val="center"/>
              <w:rPr>
                <w:sz w:val="26"/>
                <w:szCs w:val="26"/>
              </w:rPr>
            </w:pPr>
            <w:r w:rsidRPr="00D33933">
              <w:rPr>
                <w:sz w:val="26"/>
                <w:szCs w:val="26"/>
              </w:rPr>
              <w:t xml:space="preserve">Татарстан Республикасы Алексеевск муниципаль районының </w:t>
            </w:r>
            <w:r w:rsidRPr="000A6C8B">
              <w:rPr>
                <w:sz w:val="24"/>
                <w:szCs w:val="28"/>
                <w:lang w:val="tt-RU"/>
              </w:rPr>
              <w:t>Көрнәле</w:t>
            </w:r>
            <w:r w:rsidRPr="00D33933">
              <w:rPr>
                <w:sz w:val="26"/>
                <w:szCs w:val="26"/>
              </w:rPr>
              <w:t xml:space="preserve">  авыл җирлеге башкарма комитеты</w:t>
            </w:r>
          </w:p>
        </w:tc>
      </w:tr>
      <w:tr w:rsidR="006C4E17" w:rsidRPr="004103DC" w:rsidTr="009413B1">
        <w:tc>
          <w:tcPr>
            <w:tcW w:w="568" w:type="dxa"/>
          </w:tcPr>
          <w:p w:rsidR="006C4E17" w:rsidRPr="004103DC" w:rsidRDefault="006C4E17" w:rsidP="009413B1">
            <w:pPr>
              <w:autoSpaceDE w:val="0"/>
              <w:autoSpaceDN w:val="0"/>
              <w:adjustRightInd w:val="0"/>
              <w:jc w:val="center"/>
              <w:rPr>
                <w:sz w:val="26"/>
                <w:szCs w:val="26"/>
              </w:rPr>
            </w:pPr>
            <w:r w:rsidRPr="004103DC">
              <w:rPr>
                <w:sz w:val="26"/>
                <w:szCs w:val="26"/>
              </w:rPr>
              <w:t>1</w:t>
            </w:r>
            <w:r>
              <w:rPr>
                <w:sz w:val="26"/>
                <w:szCs w:val="26"/>
              </w:rPr>
              <w:t>1</w:t>
            </w:r>
            <w:r w:rsidRPr="004103DC">
              <w:rPr>
                <w:sz w:val="26"/>
                <w:szCs w:val="26"/>
              </w:rPr>
              <w:t>.</w:t>
            </w:r>
          </w:p>
        </w:tc>
        <w:tc>
          <w:tcPr>
            <w:tcW w:w="6237" w:type="dxa"/>
          </w:tcPr>
          <w:p w:rsidR="006C4E17" w:rsidRPr="00B924E2" w:rsidRDefault="006C4E17" w:rsidP="009413B1">
            <w:pPr>
              <w:autoSpaceDE w:val="0"/>
              <w:autoSpaceDN w:val="0"/>
              <w:adjustRightInd w:val="0"/>
              <w:ind w:right="80"/>
              <w:rPr>
                <w:sz w:val="26"/>
                <w:szCs w:val="26"/>
              </w:rPr>
            </w:pPr>
            <w:r w:rsidRPr="00D9797E">
              <w:rPr>
                <w:sz w:val="26"/>
                <w:szCs w:val="26"/>
              </w:rPr>
              <w:t>Салым ташламалары, азат итү һәм муниципаль берәмлекнең норматив хокукый актларында билгеләнгән башка преференцияләр каралган салымнар исемнәре</w:t>
            </w:r>
          </w:p>
        </w:tc>
        <w:tc>
          <w:tcPr>
            <w:tcW w:w="3260" w:type="dxa"/>
          </w:tcPr>
          <w:p w:rsidR="006C4E17" w:rsidRPr="001257C3" w:rsidRDefault="006C4E17" w:rsidP="009413B1">
            <w:pPr>
              <w:autoSpaceDE w:val="0"/>
              <w:autoSpaceDN w:val="0"/>
              <w:adjustRightInd w:val="0"/>
              <w:jc w:val="center"/>
              <w:rPr>
                <w:sz w:val="26"/>
                <w:szCs w:val="26"/>
              </w:rPr>
            </w:pPr>
            <w:r w:rsidRPr="00D33933">
              <w:rPr>
                <w:sz w:val="26"/>
                <w:szCs w:val="26"/>
              </w:rPr>
              <w:t xml:space="preserve">Татарстан Республикасы Алексеевск муниципаль районының </w:t>
            </w:r>
            <w:r w:rsidRPr="000A6C8B">
              <w:rPr>
                <w:sz w:val="24"/>
                <w:szCs w:val="28"/>
                <w:lang w:val="tt-RU"/>
              </w:rPr>
              <w:t>Көрнәле</w:t>
            </w:r>
            <w:r w:rsidRPr="00D33933">
              <w:rPr>
                <w:sz w:val="26"/>
                <w:szCs w:val="26"/>
              </w:rPr>
              <w:t xml:space="preserve">  авыл җирлеге башкарма комитеты</w:t>
            </w:r>
          </w:p>
        </w:tc>
      </w:tr>
      <w:tr w:rsidR="006C4E17" w:rsidRPr="004103DC" w:rsidTr="009413B1">
        <w:tc>
          <w:tcPr>
            <w:tcW w:w="568" w:type="dxa"/>
          </w:tcPr>
          <w:p w:rsidR="006C4E17" w:rsidRPr="004103DC" w:rsidRDefault="006C4E17" w:rsidP="009413B1">
            <w:pPr>
              <w:autoSpaceDE w:val="0"/>
              <w:autoSpaceDN w:val="0"/>
              <w:adjustRightInd w:val="0"/>
              <w:jc w:val="center"/>
              <w:rPr>
                <w:sz w:val="26"/>
                <w:szCs w:val="26"/>
              </w:rPr>
            </w:pPr>
            <w:r w:rsidRPr="004103DC">
              <w:rPr>
                <w:sz w:val="26"/>
                <w:szCs w:val="26"/>
              </w:rPr>
              <w:t>1</w:t>
            </w:r>
            <w:r>
              <w:rPr>
                <w:sz w:val="26"/>
                <w:szCs w:val="26"/>
              </w:rPr>
              <w:t>2</w:t>
            </w:r>
            <w:r w:rsidRPr="004103DC">
              <w:rPr>
                <w:sz w:val="26"/>
                <w:szCs w:val="26"/>
              </w:rPr>
              <w:t>.</w:t>
            </w:r>
          </w:p>
        </w:tc>
        <w:tc>
          <w:tcPr>
            <w:tcW w:w="6237" w:type="dxa"/>
          </w:tcPr>
          <w:p w:rsidR="006C4E17" w:rsidRPr="00B924E2" w:rsidRDefault="006C4E17" w:rsidP="009413B1">
            <w:pPr>
              <w:autoSpaceDE w:val="0"/>
              <w:autoSpaceDN w:val="0"/>
              <w:adjustRightInd w:val="0"/>
              <w:ind w:right="80"/>
              <w:rPr>
                <w:sz w:val="26"/>
                <w:szCs w:val="26"/>
              </w:rPr>
            </w:pPr>
            <w:r w:rsidRPr="00D9797E">
              <w:rPr>
                <w:sz w:val="26"/>
                <w:szCs w:val="26"/>
              </w:rPr>
              <w:t>Салым ташламаларының, азат итүләрнең һәм башка преференцияләрнең төре, түләүчеләрнең аерым категорияләренә башка түләүчеләр белән чагыштырганда өстенлекләрне билгели торган</w:t>
            </w:r>
          </w:p>
        </w:tc>
        <w:tc>
          <w:tcPr>
            <w:tcW w:w="3260" w:type="dxa"/>
          </w:tcPr>
          <w:p w:rsidR="006C4E17" w:rsidRPr="001257C3" w:rsidRDefault="006C4E17" w:rsidP="009413B1">
            <w:pPr>
              <w:autoSpaceDE w:val="0"/>
              <w:autoSpaceDN w:val="0"/>
              <w:adjustRightInd w:val="0"/>
              <w:jc w:val="center"/>
              <w:rPr>
                <w:sz w:val="26"/>
                <w:szCs w:val="26"/>
              </w:rPr>
            </w:pPr>
            <w:r w:rsidRPr="00D33933">
              <w:rPr>
                <w:sz w:val="26"/>
                <w:szCs w:val="26"/>
              </w:rPr>
              <w:t xml:space="preserve">Татарстан Республикасы Алексеевск муниципаль районының </w:t>
            </w:r>
            <w:r w:rsidRPr="000A6C8B">
              <w:rPr>
                <w:sz w:val="24"/>
                <w:szCs w:val="28"/>
                <w:lang w:val="tt-RU"/>
              </w:rPr>
              <w:t>Көрнәле</w:t>
            </w:r>
            <w:r w:rsidRPr="00D33933">
              <w:rPr>
                <w:sz w:val="26"/>
                <w:szCs w:val="26"/>
              </w:rPr>
              <w:t xml:space="preserve">  авыл җирлеге башкарма комитеты</w:t>
            </w:r>
          </w:p>
        </w:tc>
      </w:tr>
      <w:tr w:rsidR="006C4E17" w:rsidRPr="004103DC" w:rsidTr="009413B1">
        <w:tc>
          <w:tcPr>
            <w:tcW w:w="568" w:type="dxa"/>
          </w:tcPr>
          <w:p w:rsidR="006C4E17" w:rsidRPr="004103DC" w:rsidRDefault="006C4E17" w:rsidP="009413B1">
            <w:pPr>
              <w:autoSpaceDE w:val="0"/>
              <w:autoSpaceDN w:val="0"/>
              <w:adjustRightInd w:val="0"/>
              <w:jc w:val="center"/>
              <w:rPr>
                <w:sz w:val="26"/>
                <w:szCs w:val="26"/>
              </w:rPr>
            </w:pPr>
            <w:r>
              <w:rPr>
                <w:sz w:val="26"/>
                <w:szCs w:val="26"/>
              </w:rPr>
              <w:t>13.</w:t>
            </w:r>
          </w:p>
        </w:tc>
        <w:tc>
          <w:tcPr>
            <w:tcW w:w="6237" w:type="dxa"/>
          </w:tcPr>
          <w:p w:rsidR="006C4E17" w:rsidRPr="00B924E2" w:rsidRDefault="006C4E17" w:rsidP="009413B1">
            <w:pPr>
              <w:autoSpaceDE w:val="0"/>
              <w:autoSpaceDN w:val="0"/>
              <w:adjustRightInd w:val="0"/>
              <w:ind w:right="80"/>
              <w:rPr>
                <w:sz w:val="26"/>
                <w:szCs w:val="26"/>
              </w:rPr>
            </w:pPr>
            <w:r w:rsidRPr="00D9797E">
              <w:rPr>
                <w:sz w:val="26"/>
                <w:szCs w:val="26"/>
              </w:rPr>
              <w:t>Салым ставкаларының күләме салым ташламалары, азат итү һәм салымнар буенча башка преференцияләр бирелә торган салым ставкасы күләме</w:t>
            </w:r>
          </w:p>
        </w:tc>
        <w:tc>
          <w:tcPr>
            <w:tcW w:w="3260" w:type="dxa"/>
          </w:tcPr>
          <w:p w:rsidR="006C4E17" w:rsidRPr="001257C3" w:rsidRDefault="006C4E17" w:rsidP="009413B1">
            <w:pPr>
              <w:autoSpaceDE w:val="0"/>
              <w:autoSpaceDN w:val="0"/>
              <w:adjustRightInd w:val="0"/>
              <w:jc w:val="center"/>
              <w:rPr>
                <w:sz w:val="26"/>
                <w:szCs w:val="26"/>
              </w:rPr>
            </w:pPr>
            <w:r w:rsidRPr="00D33933">
              <w:rPr>
                <w:sz w:val="26"/>
                <w:szCs w:val="26"/>
              </w:rPr>
              <w:t xml:space="preserve">Татарстан Республикасы Алексеевск муниципаль районының </w:t>
            </w:r>
            <w:r w:rsidRPr="000A6C8B">
              <w:rPr>
                <w:sz w:val="24"/>
                <w:szCs w:val="28"/>
                <w:lang w:val="tt-RU"/>
              </w:rPr>
              <w:t>Көрнәле</w:t>
            </w:r>
            <w:r w:rsidRPr="00D33933">
              <w:rPr>
                <w:sz w:val="26"/>
                <w:szCs w:val="26"/>
              </w:rPr>
              <w:t xml:space="preserve">  авыл җирлеге башкарма комитеты</w:t>
            </w:r>
          </w:p>
        </w:tc>
      </w:tr>
      <w:tr w:rsidR="006C4E17" w:rsidRPr="004103DC" w:rsidTr="009413B1">
        <w:tc>
          <w:tcPr>
            <w:tcW w:w="568" w:type="dxa"/>
          </w:tcPr>
          <w:p w:rsidR="006C4E17" w:rsidRPr="004103DC" w:rsidRDefault="006C4E17" w:rsidP="009413B1">
            <w:pPr>
              <w:autoSpaceDE w:val="0"/>
              <w:autoSpaceDN w:val="0"/>
              <w:adjustRightInd w:val="0"/>
              <w:jc w:val="center"/>
              <w:rPr>
                <w:sz w:val="26"/>
                <w:szCs w:val="26"/>
              </w:rPr>
            </w:pPr>
            <w:r>
              <w:rPr>
                <w:sz w:val="26"/>
                <w:szCs w:val="26"/>
              </w:rPr>
              <w:t>14</w:t>
            </w:r>
            <w:r w:rsidRPr="004103DC">
              <w:rPr>
                <w:sz w:val="26"/>
                <w:szCs w:val="26"/>
              </w:rPr>
              <w:t>.</w:t>
            </w:r>
          </w:p>
        </w:tc>
        <w:tc>
          <w:tcPr>
            <w:tcW w:w="6237" w:type="dxa"/>
          </w:tcPr>
          <w:p w:rsidR="006C4E17" w:rsidRPr="00B924E2" w:rsidRDefault="006C4E17" w:rsidP="009413B1">
            <w:pPr>
              <w:autoSpaceDE w:val="0"/>
              <w:autoSpaceDN w:val="0"/>
              <w:adjustRightInd w:val="0"/>
              <w:rPr>
                <w:sz w:val="26"/>
                <w:szCs w:val="26"/>
              </w:rPr>
            </w:pPr>
            <w:r w:rsidRPr="00D9797E">
              <w:rPr>
                <w:sz w:val="26"/>
                <w:szCs w:val="26"/>
              </w:rPr>
              <w:t>Салым ташламалары, салымнар буенча азат итүләр һәм башка преференцияләр бирүгә бәйле рәвештә дәүләт программаларына карамаган муниципаль программаларның һәм (яисә) муниципаль берәмлекнең социаль-икътисадый сәясәтенең максатларына ирешү күрсәткече (индикаторы)</w:t>
            </w:r>
          </w:p>
        </w:tc>
        <w:tc>
          <w:tcPr>
            <w:tcW w:w="3260" w:type="dxa"/>
          </w:tcPr>
          <w:p w:rsidR="006C4E17" w:rsidRPr="001257C3" w:rsidRDefault="006C4E17" w:rsidP="009413B1">
            <w:pPr>
              <w:autoSpaceDE w:val="0"/>
              <w:autoSpaceDN w:val="0"/>
              <w:adjustRightInd w:val="0"/>
              <w:jc w:val="center"/>
              <w:rPr>
                <w:sz w:val="26"/>
                <w:szCs w:val="26"/>
              </w:rPr>
            </w:pPr>
            <w:r w:rsidRPr="00D33933">
              <w:rPr>
                <w:sz w:val="26"/>
                <w:szCs w:val="26"/>
              </w:rPr>
              <w:t xml:space="preserve">Татарстан Республикасы Алексеевск муниципаль районының </w:t>
            </w:r>
            <w:r w:rsidRPr="000A6C8B">
              <w:rPr>
                <w:sz w:val="24"/>
                <w:szCs w:val="28"/>
                <w:lang w:val="tt-RU"/>
              </w:rPr>
              <w:t>Көрнәле</w:t>
            </w:r>
            <w:r w:rsidRPr="00D33933">
              <w:rPr>
                <w:sz w:val="26"/>
                <w:szCs w:val="26"/>
              </w:rPr>
              <w:t xml:space="preserve"> </w:t>
            </w:r>
            <w:r>
              <w:rPr>
                <w:b/>
                <w:sz w:val="28"/>
                <w:szCs w:val="28"/>
                <w:lang w:val="tt-RU"/>
              </w:rPr>
              <w:t xml:space="preserve"> </w:t>
            </w:r>
            <w:r w:rsidRPr="00D33933">
              <w:rPr>
                <w:sz w:val="26"/>
                <w:szCs w:val="26"/>
              </w:rPr>
              <w:t>авыл җирлеге башкарма комитеты</w:t>
            </w:r>
          </w:p>
        </w:tc>
      </w:tr>
      <w:tr w:rsidR="006C4E17" w:rsidRPr="004103DC" w:rsidTr="009413B1">
        <w:trPr>
          <w:trHeight w:val="292"/>
        </w:trPr>
        <w:tc>
          <w:tcPr>
            <w:tcW w:w="10065" w:type="dxa"/>
            <w:gridSpan w:val="3"/>
          </w:tcPr>
          <w:p w:rsidR="006C4E17" w:rsidRDefault="006C4E17" w:rsidP="009413B1">
            <w:pPr>
              <w:jc w:val="center"/>
              <w:rPr>
                <w:sz w:val="26"/>
                <w:szCs w:val="26"/>
              </w:rPr>
            </w:pPr>
          </w:p>
          <w:p w:rsidR="006C4E17" w:rsidRPr="00B924E2" w:rsidRDefault="006C4E17" w:rsidP="009413B1">
            <w:pPr>
              <w:jc w:val="center"/>
              <w:rPr>
                <w:sz w:val="26"/>
                <w:szCs w:val="26"/>
              </w:rPr>
            </w:pPr>
            <w:r w:rsidRPr="00B924E2">
              <w:rPr>
                <w:sz w:val="26"/>
                <w:szCs w:val="26"/>
                <w:lang w:val="en-US"/>
              </w:rPr>
              <w:t>II</w:t>
            </w:r>
            <w:r w:rsidRPr="00B924E2">
              <w:rPr>
                <w:sz w:val="26"/>
                <w:szCs w:val="26"/>
              </w:rPr>
              <w:t xml:space="preserve">. </w:t>
            </w:r>
            <w:r w:rsidRPr="00C25B65">
              <w:rPr>
                <w:sz w:val="26"/>
                <w:szCs w:val="26"/>
              </w:rPr>
              <w:t>Салым чыгымнарының шәхси характеристикалары</w:t>
            </w:r>
          </w:p>
        </w:tc>
      </w:tr>
      <w:tr w:rsidR="006C4E17" w:rsidRPr="004103DC" w:rsidTr="009413B1">
        <w:tc>
          <w:tcPr>
            <w:tcW w:w="568" w:type="dxa"/>
          </w:tcPr>
          <w:p w:rsidR="006C4E17" w:rsidRPr="004103DC" w:rsidRDefault="006C4E17" w:rsidP="009413B1">
            <w:pPr>
              <w:autoSpaceDE w:val="0"/>
              <w:autoSpaceDN w:val="0"/>
              <w:adjustRightInd w:val="0"/>
              <w:jc w:val="center"/>
              <w:rPr>
                <w:sz w:val="26"/>
                <w:szCs w:val="26"/>
              </w:rPr>
            </w:pPr>
            <w:r>
              <w:rPr>
                <w:sz w:val="26"/>
                <w:szCs w:val="26"/>
              </w:rPr>
              <w:t>15</w:t>
            </w:r>
            <w:r w:rsidRPr="004103DC">
              <w:rPr>
                <w:sz w:val="26"/>
                <w:szCs w:val="26"/>
              </w:rPr>
              <w:t>.</w:t>
            </w:r>
          </w:p>
        </w:tc>
        <w:tc>
          <w:tcPr>
            <w:tcW w:w="6237" w:type="dxa"/>
          </w:tcPr>
          <w:p w:rsidR="006C4E17" w:rsidRPr="00B924E2" w:rsidRDefault="006C4E17" w:rsidP="009413B1">
            <w:pPr>
              <w:autoSpaceDE w:val="0"/>
              <w:autoSpaceDN w:val="0"/>
              <w:adjustRightInd w:val="0"/>
              <w:ind w:right="80"/>
              <w:rPr>
                <w:sz w:val="26"/>
                <w:szCs w:val="26"/>
              </w:rPr>
            </w:pPr>
            <w:r w:rsidRPr="00D9797E">
              <w:rPr>
                <w:sz w:val="26"/>
                <w:szCs w:val="26"/>
              </w:rPr>
              <w:t>Салым түләүчеләр өчен бирелгән салым ташламалары, азат итүләр һәм башка преференцияләр күләме хисап елына кадәрге елда һәм хисап елында муниципаль берәмлекнең норматив хокукый актлары нигезендә (мең сум)</w:t>
            </w:r>
          </w:p>
        </w:tc>
        <w:tc>
          <w:tcPr>
            <w:tcW w:w="3260" w:type="dxa"/>
          </w:tcPr>
          <w:p w:rsidR="006C4E17" w:rsidRPr="003A7CF6" w:rsidRDefault="006C4E17" w:rsidP="009413B1">
            <w:pPr>
              <w:jc w:val="center"/>
              <w:rPr>
                <w:rFonts w:eastAsia="Calibri"/>
                <w:sz w:val="26"/>
                <w:szCs w:val="26"/>
              </w:rPr>
            </w:pPr>
            <w:r w:rsidRPr="00C25B65">
              <w:rPr>
                <w:sz w:val="26"/>
                <w:szCs w:val="26"/>
              </w:rPr>
              <w:t>Федераль салым хезмәтенең Татарстан Республикасы буенча идарәсе</w:t>
            </w:r>
          </w:p>
        </w:tc>
      </w:tr>
      <w:tr w:rsidR="006C4E17" w:rsidRPr="004103DC" w:rsidTr="009413B1">
        <w:tc>
          <w:tcPr>
            <w:tcW w:w="568" w:type="dxa"/>
          </w:tcPr>
          <w:p w:rsidR="006C4E17" w:rsidRDefault="006C4E17" w:rsidP="009413B1">
            <w:pPr>
              <w:autoSpaceDE w:val="0"/>
              <w:autoSpaceDN w:val="0"/>
              <w:adjustRightInd w:val="0"/>
              <w:jc w:val="center"/>
              <w:rPr>
                <w:sz w:val="26"/>
                <w:szCs w:val="26"/>
              </w:rPr>
            </w:pPr>
            <w:r>
              <w:rPr>
                <w:sz w:val="26"/>
                <w:szCs w:val="26"/>
              </w:rPr>
              <w:lastRenderedPageBreak/>
              <w:t>16.</w:t>
            </w:r>
          </w:p>
        </w:tc>
        <w:tc>
          <w:tcPr>
            <w:tcW w:w="6237" w:type="dxa"/>
          </w:tcPr>
          <w:p w:rsidR="006C4E17" w:rsidRPr="00B924E2" w:rsidRDefault="006C4E17" w:rsidP="009413B1">
            <w:pPr>
              <w:autoSpaceDE w:val="0"/>
              <w:autoSpaceDN w:val="0"/>
              <w:adjustRightInd w:val="0"/>
              <w:ind w:right="80"/>
              <w:rPr>
                <w:sz w:val="26"/>
                <w:szCs w:val="26"/>
              </w:rPr>
            </w:pPr>
            <w:r w:rsidRPr="00D9797E">
              <w:rPr>
                <w:sz w:val="26"/>
                <w:szCs w:val="26"/>
              </w:rPr>
              <w:t>Агымдагы финанс елына, чираттагы финанс елына һәм план чорына салым түләүчеләр өчен бирелгән салым ташламалары, азат итүләр һәм башка преференцияләр күләмен бәяләү (мең сум)</w:t>
            </w:r>
          </w:p>
        </w:tc>
        <w:tc>
          <w:tcPr>
            <w:tcW w:w="3260" w:type="dxa"/>
          </w:tcPr>
          <w:p w:rsidR="006C4E17" w:rsidRPr="001257C3" w:rsidRDefault="006C4E17" w:rsidP="009413B1">
            <w:pPr>
              <w:autoSpaceDE w:val="0"/>
              <w:autoSpaceDN w:val="0"/>
              <w:adjustRightInd w:val="0"/>
              <w:jc w:val="center"/>
              <w:rPr>
                <w:sz w:val="26"/>
                <w:szCs w:val="26"/>
              </w:rPr>
            </w:pPr>
            <w:r w:rsidRPr="00D33933">
              <w:rPr>
                <w:sz w:val="26"/>
                <w:szCs w:val="26"/>
              </w:rPr>
              <w:t xml:space="preserve">Татарстан Республикасы Алексеевск муниципаль районының </w:t>
            </w:r>
            <w:r>
              <w:rPr>
                <w:sz w:val="26"/>
                <w:szCs w:val="26"/>
                <w:lang w:val="tt-RU"/>
              </w:rPr>
              <w:t>Кө</w:t>
            </w:r>
            <w:r w:rsidRPr="000A6C8B">
              <w:rPr>
                <w:sz w:val="24"/>
                <w:szCs w:val="28"/>
                <w:lang w:val="tt-RU"/>
              </w:rPr>
              <w:t>рнәле</w:t>
            </w:r>
            <w:r w:rsidRPr="00D33933">
              <w:rPr>
                <w:sz w:val="26"/>
                <w:szCs w:val="26"/>
              </w:rPr>
              <w:t xml:space="preserve">  авыл җирлеге башкарма комитеты</w:t>
            </w:r>
          </w:p>
        </w:tc>
      </w:tr>
      <w:tr w:rsidR="006C4E17" w:rsidRPr="004103DC" w:rsidTr="009413B1">
        <w:tc>
          <w:tcPr>
            <w:tcW w:w="568" w:type="dxa"/>
          </w:tcPr>
          <w:p w:rsidR="006C4E17" w:rsidRPr="004103DC" w:rsidRDefault="006C4E17" w:rsidP="009413B1">
            <w:pPr>
              <w:autoSpaceDE w:val="0"/>
              <w:autoSpaceDN w:val="0"/>
              <w:adjustRightInd w:val="0"/>
              <w:jc w:val="center"/>
              <w:rPr>
                <w:sz w:val="26"/>
                <w:szCs w:val="26"/>
              </w:rPr>
            </w:pPr>
            <w:r>
              <w:rPr>
                <w:sz w:val="26"/>
                <w:szCs w:val="26"/>
              </w:rPr>
              <w:t>17</w:t>
            </w:r>
            <w:r w:rsidRPr="004103DC">
              <w:rPr>
                <w:sz w:val="26"/>
                <w:szCs w:val="26"/>
              </w:rPr>
              <w:t>.</w:t>
            </w:r>
          </w:p>
        </w:tc>
        <w:tc>
          <w:tcPr>
            <w:tcW w:w="6237" w:type="dxa"/>
          </w:tcPr>
          <w:p w:rsidR="006C4E17" w:rsidRPr="00B924E2" w:rsidRDefault="006C4E17" w:rsidP="009413B1">
            <w:pPr>
              <w:tabs>
                <w:tab w:val="left" w:pos="1957"/>
              </w:tabs>
              <w:autoSpaceDE w:val="0"/>
              <w:autoSpaceDN w:val="0"/>
              <w:adjustRightInd w:val="0"/>
              <w:ind w:right="80"/>
              <w:rPr>
                <w:sz w:val="26"/>
                <w:szCs w:val="26"/>
              </w:rPr>
            </w:pPr>
            <w:r w:rsidRPr="00D9797E">
              <w:rPr>
                <w:sz w:val="26"/>
                <w:szCs w:val="26"/>
              </w:rPr>
              <w:t>Салым ташламасыннан, азат итүдән һәм муниципаль берәмлекнең хокукый актларында билгеләнгән башка преференциядән (берәмлекләрдән) файдаланучы салым түләүчеләр саны</w:t>
            </w:r>
          </w:p>
        </w:tc>
        <w:tc>
          <w:tcPr>
            <w:tcW w:w="3260" w:type="dxa"/>
          </w:tcPr>
          <w:p w:rsidR="006C4E17" w:rsidRPr="003A7CF6" w:rsidRDefault="006C4E17" w:rsidP="009413B1">
            <w:pPr>
              <w:jc w:val="center"/>
              <w:rPr>
                <w:rFonts w:eastAsia="Calibri"/>
                <w:sz w:val="26"/>
                <w:szCs w:val="26"/>
              </w:rPr>
            </w:pPr>
            <w:r w:rsidRPr="00C25B65">
              <w:rPr>
                <w:sz w:val="26"/>
                <w:szCs w:val="26"/>
              </w:rPr>
              <w:t>Федераль салым хезмәтенең Татарстан Республикасы буенча идарәсе</w:t>
            </w:r>
          </w:p>
        </w:tc>
      </w:tr>
      <w:tr w:rsidR="006C4E17" w:rsidRPr="004103DC" w:rsidTr="009413B1">
        <w:tc>
          <w:tcPr>
            <w:tcW w:w="568" w:type="dxa"/>
          </w:tcPr>
          <w:p w:rsidR="006C4E17" w:rsidRPr="004103DC" w:rsidRDefault="006C4E17" w:rsidP="009413B1">
            <w:pPr>
              <w:autoSpaceDE w:val="0"/>
              <w:autoSpaceDN w:val="0"/>
              <w:adjustRightInd w:val="0"/>
              <w:jc w:val="center"/>
              <w:rPr>
                <w:sz w:val="26"/>
                <w:szCs w:val="26"/>
              </w:rPr>
            </w:pPr>
            <w:r>
              <w:rPr>
                <w:sz w:val="26"/>
                <w:szCs w:val="26"/>
              </w:rPr>
              <w:t>18</w:t>
            </w:r>
            <w:r w:rsidRPr="004103DC">
              <w:rPr>
                <w:sz w:val="26"/>
                <w:szCs w:val="26"/>
              </w:rPr>
              <w:t>.</w:t>
            </w:r>
          </w:p>
        </w:tc>
        <w:tc>
          <w:tcPr>
            <w:tcW w:w="6237" w:type="dxa"/>
          </w:tcPr>
          <w:p w:rsidR="006C4E17" w:rsidRPr="00B924E2" w:rsidRDefault="006C4E17" w:rsidP="009413B1">
            <w:pPr>
              <w:autoSpaceDE w:val="0"/>
              <w:autoSpaceDN w:val="0"/>
              <w:adjustRightInd w:val="0"/>
              <w:rPr>
                <w:sz w:val="26"/>
                <w:szCs w:val="26"/>
              </w:rPr>
            </w:pPr>
            <w:r w:rsidRPr="00D9797E">
              <w:rPr>
                <w:sz w:val="26"/>
                <w:szCs w:val="26"/>
              </w:rPr>
              <w:t>Салым чыгымнарының нәтиҗәлелеген бәяләү нәтиҗәсе</w:t>
            </w:r>
          </w:p>
        </w:tc>
        <w:tc>
          <w:tcPr>
            <w:tcW w:w="3260" w:type="dxa"/>
          </w:tcPr>
          <w:p w:rsidR="006C4E17" w:rsidRPr="001257C3" w:rsidRDefault="006C4E17" w:rsidP="009413B1">
            <w:pPr>
              <w:autoSpaceDE w:val="0"/>
              <w:autoSpaceDN w:val="0"/>
              <w:adjustRightInd w:val="0"/>
              <w:jc w:val="center"/>
              <w:rPr>
                <w:sz w:val="26"/>
                <w:szCs w:val="26"/>
              </w:rPr>
            </w:pPr>
            <w:r w:rsidRPr="00D33933">
              <w:rPr>
                <w:sz w:val="26"/>
                <w:szCs w:val="26"/>
              </w:rPr>
              <w:t>Татарстан Республикасы Алексеевск муниципаль районының</w:t>
            </w:r>
            <w:r>
              <w:rPr>
                <w:sz w:val="26"/>
                <w:szCs w:val="26"/>
                <w:lang w:val="tt-RU"/>
              </w:rPr>
              <w:t xml:space="preserve"> </w:t>
            </w:r>
            <w:r w:rsidRPr="00D33933">
              <w:rPr>
                <w:sz w:val="26"/>
                <w:szCs w:val="26"/>
              </w:rPr>
              <w:t xml:space="preserve"> </w:t>
            </w:r>
            <w:r>
              <w:rPr>
                <w:sz w:val="26"/>
                <w:szCs w:val="26"/>
                <w:lang w:val="tt-RU"/>
              </w:rPr>
              <w:t>Көрнәле</w:t>
            </w:r>
            <w:r w:rsidRPr="00D33933">
              <w:rPr>
                <w:sz w:val="26"/>
                <w:szCs w:val="26"/>
              </w:rPr>
              <w:t xml:space="preserve"> авыл җирлеге башкарма комитеты</w:t>
            </w:r>
          </w:p>
        </w:tc>
      </w:tr>
    </w:tbl>
    <w:p w:rsidR="006C4E17" w:rsidRPr="005C6FF3" w:rsidRDefault="006C4E17" w:rsidP="006C4E17">
      <w:pPr>
        <w:jc w:val="both"/>
        <w:rPr>
          <w:rFonts w:eastAsia="Calibri"/>
          <w:sz w:val="28"/>
        </w:rPr>
      </w:pPr>
    </w:p>
    <w:p w:rsidR="006C4E17" w:rsidRDefault="006C4E17" w:rsidP="006C4E17">
      <w:pPr>
        <w:pStyle w:val="a4"/>
        <w:ind w:left="5670"/>
        <w:rPr>
          <w:sz w:val="24"/>
          <w:szCs w:val="24"/>
        </w:rPr>
      </w:pPr>
    </w:p>
    <w:p w:rsidR="006C4E17" w:rsidRDefault="006C4E17" w:rsidP="006C4E17">
      <w:pPr>
        <w:pStyle w:val="a4"/>
        <w:ind w:left="5670"/>
        <w:rPr>
          <w:sz w:val="24"/>
          <w:szCs w:val="24"/>
        </w:rPr>
      </w:pPr>
    </w:p>
    <w:p w:rsidR="006C4E17" w:rsidRPr="00187637" w:rsidRDefault="006C4E17" w:rsidP="006C4E17">
      <w:pPr>
        <w:rPr>
          <w:b/>
          <w:sz w:val="28"/>
          <w:szCs w:val="28"/>
        </w:rPr>
      </w:pPr>
      <w:r w:rsidRPr="00187637">
        <w:rPr>
          <w:b/>
          <w:sz w:val="28"/>
          <w:szCs w:val="28"/>
        </w:rPr>
        <w:t>Татарстан Республикасы</w:t>
      </w:r>
    </w:p>
    <w:p w:rsidR="006C4E17" w:rsidRPr="00187637" w:rsidRDefault="006C4E17" w:rsidP="006C4E17">
      <w:pPr>
        <w:rPr>
          <w:b/>
          <w:sz w:val="28"/>
          <w:szCs w:val="28"/>
        </w:rPr>
      </w:pPr>
      <w:r w:rsidRPr="00187637">
        <w:rPr>
          <w:b/>
          <w:sz w:val="28"/>
          <w:szCs w:val="28"/>
        </w:rPr>
        <w:t>Алексеевск муниципаль районының</w:t>
      </w:r>
    </w:p>
    <w:p w:rsidR="006C4E17" w:rsidRPr="00187637" w:rsidRDefault="006C4E17" w:rsidP="006C4E17">
      <w:pPr>
        <w:rPr>
          <w:b/>
          <w:sz w:val="28"/>
          <w:szCs w:val="28"/>
        </w:rPr>
      </w:pPr>
      <w:r>
        <w:rPr>
          <w:b/>
          <w:sz w:val="28"/>
          <w:szCs w:val="28"/>
          <w:lang w:val="tt-RU"/>
        </w:rPr>
        <w:t>Көрнәле</w:t>
      </w:r>
      <w:r w:rsidRPr="00187637">
        <w:rPr>
          <w:b/>
          <w:sz w:val="28"/>
          <w:szCs w:val="28"/>
        </w:rPr>
        <w:t xml:space="preserve"> авыл җирлеге</w:t>
      </w:r>
    </w:p>
    <w:p w:rsidR="006C4E17" w:rsidRPr="000A6C8B" w:rsidRDefault="006C4E17" w:rsidP="006C4E17">
      <w:pPr>
        <w:pStyle w:val="a4"/>
        <w:ind w:left="0"/>
        <w:rPr>
          <w:b/>
          <w:sz w:val="28"/>
          <w:szCs w:val="28"/>
          <w:lang w:val="tt-RU"/>
        </w:rPr>
      </w:pPr>
      <w:r w:rsidRPr="00187637">
        <w:rPr>
          <w:b/>
          <w:sz w:val="28"/>
          <w:szCs w:val="28"/>
        </w:rPr>
        <w:t>башкарма комитеты җитәкчесе</w:t>
      </w:r>
      <w:r w:rsidRPr="00B85352">
        <w:rPr>
          <w:b/>
          <w:sz w:val="28"/>
          <w:szCs w:val="28"/>
        </w:rPr>
        <w:t xml:space="preserve">                                                        </w:t>
      </w:r>
      <w:r>
        <w:rPr>
          <w:b/>
          <w:sz w:val="28"/>
          <w:szCs w:val="28"/>
          <w:lang w:val="tt-RU"/>
        </w:rPr>
        <w:t>Х.А.Медведев</w:t>
      </w:r>
    </w:p>
    <w:p w:rsidR="006C4E17" w:rsidRPr="00AB5076" w:rsidRDefault="006C4E17" w:rsidP="006C4E17">
      <w:pPr>
        <w:pStyle w:val="a4"/>
        <w:ind w:left="5670"/>
        <w:rPr>
          <w:sz w:val="24"/>
          <w:szCs w:val="24"/>
        </w:rPr>
      </w:pPr>
    </w:p>
    <w:p w:rsidR="00C22A4E" w:rsidRDefault="00C22A4E">
      <w:bookmarkStart w:id="3" w:name="_GoBack"/>
      <w:bookmarkEnd w:id="3"/>
    </w:p>
    <w:sectPr w:rsidR="00C22A4E" w:rsidSect="000A4FD8">
      <w:pgSz w:w="11906" w:h="16838" w:code="9"/>
      <w:pgMar w:top="568" w:right="567" w:bottom="284" w:left="1134" w:header="624" w:footer="720" w:gutter="0"/>
      <w:cols w:space="708"/>
      <w:noEndnote/>
      <w:titlePg/>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4C"/>
    <w:rsid w:val="00513A4C"/>
    <w:rsid w:val="006C4E17"/>
    <w:rsid w:val="00C22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7B547-8BFE-469C-8CD0-2EF53A5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E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4E17"/>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C4E17"/>
    <w:pPr>
      <w:ind w:left="720"/>
      <w:contextualSpacing/>
    </w:pPr>
  </w:style>
  <w:style w:type="paragraph" w:customStyle="1" w:styleId="formattext">
    <w:name w:val="formattext"/>
    <w:basedOn w:val="a"/>
    <w:rsid w:val="006C4E17"/>
    <w:pPr>
      <w:spacing w:before="100" w:beforeAutospacing="1" w:after="100" w:afterAutospacing="1"/>
    </w:pPr>
    <w:rPr>
      <w:sz w:val="24"/>
      <w:szCs w:val="24"/>
    </w:rPr>
  </w:style>
  <w:style w:type="paragraph" w:customStyle="1" w:styleId="ConsPlusNormal">
    <w:name w:val="ConsPlusNormal"/>
    <w:qFormat/>
    <w:rsid w:val="006C4E17"/>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2222</Words>
  <Characters>12667</Characters>
  <Application>Microsoft Office Word</Application>
  <DocSecurity>0</DocSecurity>
  <Lines>105</Lines>
  <Paragraphs>29</Paragraphs>
  <ScaleCrop>false</ScaleCrop>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dc:creator>
  <cp:keywords/>
  <dc:description/>
  <cp:lastModifiedBy>Зухра</cp:lastModifiedBy>
  <cp:revision>2</cp:revision>
  <dcterms:created xsi:type="dcterms:W3CDTF">2020-04-09T04:51:00Z</dcterms:created>
  <dcterms:modified xsi:type="dcterms:W3CDTF">2020-04-09T04:51:00Z</dcterms:modified>
</cp:coreProperties>
</file>